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38" w:rsidRPr="00D90B4A" w:rsidRDefault="00FF1A38">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2376"/>
        <w:gridCol w:w="8306"/>
      </w:tblGrid>
      <w:tr w:rsidR="00FF1A38" w:rsidRPr="00D90B4A">
        <w:tc>
          <w:tcPr>
            <w:tcW w:w="2376" w:type="dxa"/>
            <w:shd w:val="clear" w:color="auto" w:fill="C00000"/>
          </w:tcPr>
          <w:p w:rsidR="00FF1A38" w:rsidRPr="00D90B4A" w:rsidRDefault="00D168FD">
            <w:pPr>
              <w:rPr>
                <w:rFonts w:asciiTheme="majorHAnsi" w:hAnsiTheme="majorHAnsi" w:cstheme="minorHAnsi"/>
                <w:b/>
              </w:rPr>
            </w:pPr>
            <w:r w:rsidRPr="00D90B4A">
              <w:rPr>
                <w:rFonts w:asciiTheme="majorHAnsi" w:hAnsiTheme="majorHAnsi" w:cstheme="minorHAnsi"/>
                <w:b/>
              </w:rPr>
              <w:t>Subject Title</w:t>
            </w:r>
          </w:p>
        </w:tc>
        <w:tc>
          <w:tcPr>
            <w:tcW w:w="8306" w:type="dxa"/>
          </w:tcPr>
          <w:p w:rsidR="00FF1A38" w:rsidRPr="00D90B4A" w:rsidRDefault="00FB7A46" w:rsidP="00FB7A46">
            <w:pPr>
              <w:shd w:val="clear" w:color="auto" w:fill="F8F2D9"/>
              <w:spacing w:line="332" w:lineRule="atLeast"/>
              <w:outlineLvl w:val="0"/>
              <w:rPr>
                <w:rFonts w:asciiTheme="majorHAnsi" w:eastAsia="Times New Roman" w:hAnsiTheme="majorHAnsi" w:cs="Arial"/>
                <w:b/>
                <w:bCs/>
                <w:color w:val="333333"/>
                <w:kern w:val="36"/>
                <w:lang w:eastAsia="en-GB"/>
              </w:rPr>
            </w:pPr>
            <w:r w:rsidRPr="00D90B4A">
              <w:rPr>
                <w:rFonts w:asciiTheme="majorHAnsi" w:eastAsia="Times New Roman" w:hAnsiTheme="majorHAnsi" w:cs="Arial"/>
                <w:b/>
                <w:bCs/>
                <w:color w:val="333333"/>
                <w:kern w:val="36"/>
                <w:bdr w:val="none" w:sz="0" w:space="0" w:color="auto" w:frame="1"/>
                <w:lang w:eastAsia="en-GB"/>
              </w:rPr>
              <w:t>Sport Studies Level 1/2 Award/Certificate</w:t>
            </w:r>
          </w:p>
        </w:tc>
      </w:tr>
      <w:tr w:rsidR="00FF1A38" w:rsidRPr="00D90B4A">
        <w:tc>
          <w:tcPr>
            <w:tcW w:w="2376" w:type="dxa"/>
            <w:shd w:val="clear" w:color="auto" w:fill="C00000"/>
          </w:tcPr>
          <w:p w:rsidR="00FF1A38" w:rsidRPr="00D90B4A" w:rsidRDefault="00D168FD">
            <w:pPr>
              <w:rPr>
                <w:rFonts w:asciiTheme="majorHAnsi" w:hAnsiTheme="majorHAnsi" w:cstheme="minorHAnsi"/>
                <w:b/>
              </w:rPr>
            </w:pPr>
            <w:r w:rsidRPr="00D90B4A">
              <w:rPr>
                <w:rFonts w:asciiTheme="majorHAnsi" w:hAnsiTheme="majorHAnsi" w:cstheme="minorHAnsi"/>
                <w:b/>
              </w:rPr>
              <w:t>Assessment</w:t>
            </w:r>
          </w:p>
        </w:tc>
        <w:tc>
          <w:tcPr>
            <w:tcW w:w="8306" w:type="dxa"/>
          </w:tcPr>
          <w:p w:rsidR="00D90B4A" w:rsidRDefault="00D90B4A" w:rsidP="0046107F">
            <w:pPr>
              <w:rPr>
                <w:rFonts w:asciiTheme="majorHAnsi" w:hAnsiTheme="majorHAnsi"/>
              </w:rPr>
            </w:pPr>
            <w:r>
              <w:rPr>
                <w:rFonts w:asciiTheme="majorHAnsi" w:hAnsiTheme="majorHAnsi"/>
              </w:rPr>
              <w:t>66.6</w:t>
            </w:r>
            <w:r w:rsidR="0046107F" w:rsidRPr="00D90B4A">
              <w:rPr>
                <w:rFonts w:asciiTheme="majorHAnsi" w:hAnsiTheme="majorHAnsi"/>
              </w:rPr>
              <w:t>% C</w:t>
            </w:r>
            <w:r w:rsidR="001A0192" w:rsidRPr="00D90B4A">
              <w:rPr>
                <w:rFonts w:asciiTheme="majorHAnsi" w:hAnsiTheme="majorHAnsi"/>
              </w:rPr>
              <w:t xml:space="preserve">oursework </w:t>
            </w:r>
          </w:p>
          <w:p w:rsidR="00F26A0F" w:rsidRPr="00D90B4A" w:rsidRDefault="00D90B4A" w:rsidP="0046107F">
            <w:pPr>
              <w:rPr>
                <w:rFonts w:asciiTheme="majorHAnsi" w:hAnsiTheme="majorHAnsi"/>
              </w:rPr>
            </w:pPr>
            <w:r>
              <w:rPr>
                <w:rFonts w:asciiTheme="majorHAnsi" w:hAnsiTheme="majorHAnsi"/>
              </w:rPr>
              <w:t>33.3</w:t>
            </w:r>
            <w:r w:rsidR="0046107F" w:rsidRPr="00D90B4A">
              <w:rPr>
                <w:rFonts w:asciiTheme="majorHAnsi" w:hAnsiTheme="majorHAnsi"/>
              </w:rPr>
              <w:t xml:space="preserve">% </w:t>
            </w:r>
            <w:r w:rsidR="00F26A0F" w:rsidRPr="00D90B4A">
              <w:rPr>
                <w:rFonts w:asciiTheme="majorHAnsi" w:hAnsiTheme="majorHAnsi"/>
              </w:rPr>
              <w:t>Written Exam</w:t>
            </w:r>
          </w:p>
          <w:p w:rsidR="00F26A0F" w:rsidRPr="00D90B4A" w:rsidRDefault="00F26A0F" w:rsidP="0046107F">
            <w:pPr>
              <w:rPr>
                <w:rFonts w:asciiTheme="majorHAnsi" w:hAnsiTheme="majorHAnsi"/>
              </w:rPr>
            </w:pPr>
          </w:p>
        </w:tc>
      </w:tr>
      <w:tr w:rsidR="00FF1A38" w:rsidRPr="00D90B4A">
        <w:tc>
          <w:tcPr>
            <w:tcW w:w="2376" w:type="dxa"/>
            <w:shd w:val="clear" w:color="auto" w:fill="C00000"/>
          </w:tcPr>
          <w:p w:rsidR="00FF1A38" w:rsidRPr="00D90B4A" w:rsidRDefault="00D168FD">
            <w:pPr>
              <w:rPr>
                <w:rFonts w:asciiTheme="majorHAnsi" w:hAnsiTheme="majorHAnsi" w:cstheme="minorHAnsi"/>
                <w:b/>
              </w:rPr>
            </w:pPr>
            <w:r w:rsidRPr="00D90B4A">
              <w:rPr>
                <w:rFonts w:asciiTheme="majorHAnsi" w:hAnsiTheme="majorHAnsi" w:cstheme="minorHAnsi"/>
                <w:b/>
              </w:rPr>
              <w:t>Expectations outside of classroom</w:t>
            </w:r>
          </w:p>
        </w:tc>
        <w:tc>
          <w:tcPr>
            <w:tcW w:w="8306" w:type="dxa"/>
          </w:tcPr>
          <w:p w:rsidR="00FF1A38" w:rsidRDefault="00D168FD" w:rsidP="0046107F">
            <w:pPr>
              <w:rPr>
                <w:rFonts w:asciiTheme="majorHAnsi" w:hAnsiTheme="majorHAnsi" w:cstheme="minorHAnsi"/>
              </w:rPr>
            </w:pPr>
            <w:r w:rsidRPr="00D90B4A">
              <w:rPr>
                <w:rFonts w:asciiTheme="majorHAnsi" w:hAnsiTheme="majorHAnsi" w:cstheme="minorHAnsi"/>
              </w:rPr>
              <w:t xml:space="preserve">Develop skills whilst playing for school teams/clubs. Take on leadership roles within PE. Be a role model for younger pupils in the school, </w:t>
            </w:r>
            <w:r w:rsidR="0046107F" w:rsidRPr="00D90B4A">
              <w:rPr>
                <w:rFonts w:asciiTheme="majorHAnsi" w:hAnsiTheme="majorHAnsi" w:cstheme="minorHAnsi"/>
              </w:rPr>
              <w:t>complete homework on time.</w:t>
            </w:r>
          </w:p>
          <w:p w:rsidR="00D90B4A" w:rsidRPr="00D90B4A" w:rsidRDefault="00D90B4A" w:rsidP="0046107F">
            <w:pPr>
              <w:rPr>
                <w:rFonts w:asciiTheme="majorHAnsi" w:hAnsiTheme="majorHAnsi" w:cstheme="minorHAnsi"/>
              </w:rPr>
            </w:pPr>
          </w:p>
        </w:tc>
      </w:tr>
      <w:tr w:rsidR="00FF1A38" w:rsidRPr="00D90B4A">
        <w:tc>
          <w:tcPr>
            <w:tcW w:w="2376" w:type="dxa"/>
            <w:shd w:val="clear" w:color="auto" w:fill="C00000"/>
          </w:tcPr>
          <w:p w:rsidR="00FF1A38" w:rsidRPr="00D90B4A" w:rsidRDefault="00D168FD">
            <w:pPr>
              <w:rPr>
                <w:rFonts w:asciiTheme="majorHAnsi" w:hAnsiTheme="majorHAnsi" w:cstheme="minorHAnsi"/>
                <w:b/>
              </w:rPr>
            </w:pPr>
            <w:r w:rsidRPr="00D90B4A">
              <w:rPr>
                <w:rFonts w:asciiTheme="majorHAnsi" w:hAnsiTheme="majorHAnsi" w:cstheme="minorHAnsi"/>
                <w:b/>
              </w:rPr>
              <w:t>Course description</w:t>
            </w:r>
          </w:p>
        </w:tc>
        <w:tc>
          <w:tcPr>
            <w:tcW w:w="8306" w:type="dxa"/>
          </w:tcPr>
          <w:p w:rsidR="00FB7A46" w:rsidRPr="00D90B4A" w:rsidRDefault="00FB7A46" w:rsidP="0046107F">
            <w:pPr>
              <w:jc w:val="both"/>
              <w:rPr>
                <w:rFonts w:asciiTheme="majorHAnsi" w:hAnsiTheme="majorHAnsi"/>
              </w:rPr>
            </w:pPr>
            <w:r w:rsidRPr="00D90B4A">
              <w:rPr>
                <w:rFonts w:asciiTheme="majorHAnsi" w:hAnsiTheme="majorHAnsi"/>
              </w:rPr>
              <w:t>The Cambridge Nationals in Sport Studies take a more sector-based focus, whilst also encompassing some core sport/Physical Education themes. Students have the opportunity to apply theoretical knowledge about different types of sport and physical activity, skills development and sports leadership to their own practical performance. They will learn about contemporary issues in sport such as funding, participation, ethics and role models, and sport and the media. Students will develop an appreciation of the importance of sport locally and nationally, different ways of being involved in sport and of how this shapes the sports industry.</w:t>
            </w:r>
          </w:p>
          <w:p w:rsidR="0046107F" w:rsidRPr="00D90B4A" w:rsidRDefault="0046107F" w:rsidP="0046107F">
            <w:pPr>
              <w:jc w:val="both"/>
              <w:rPr>
                <w:rFonts w:asciiTheme="majorHAnsi" w:hAnsiTheme="majorHAnsi"/>
              </w:rPr>
            </w:pPr>
          </w:p>
          <w:p w:rsidR="0046107F" w:rsidRPr="00D90B4A" w:rsidRDefault="0046107F" w:rsidP="0046107F">
            <w:pPr>
              <w:jc w:val="both"/>
              <w:rPr>
                <w:rFonts w:asciiTheme="majorHAnsi" w:hAnsiTheme="majorHAnsi"/>
              </w:rPr>
            </w:pPr>
            <w:r w:rsidRPr="00D90B4A">
              <w:rPr>
                <w:rFonts w:asciiTheme="majorHAnsi" w:hAnsiTheme="majorHAnsi"/>
              </w:rPr>
              <w:t xml:space="preserve">It is equivalent to one GCSE graded </w:t>
            </w:r>
            <w:r w:rsidR="00FB7A46" w:rsidRPr="00D90B4A">
              <w:rPr>
                <w:rFonts w:asciiTheme="majorHAnsi" w:hAnsiTheme="majorHAnsi"/>
              </w:rPr>
              <w:t xml:space="preserve">4 or above at PASS level, and higher if students were to achieve a MERIT or a DISTICNTION. </w:t>
            </w:r>
            <w:r w:rsidRPr="00D90B4A">
              <w:rPr>
                <w:rFonts w:asciiTheme="majorHAnsi" w:hAnsiTheme="majorHAnsi"/>
              </w:rPr>
              <w:t>Students will study many aspects of the sporting world, which will provide the opportunity for your son</w:t>
            </w:r>
            <w:r w:rsidR="00FB7A46" w:rsidRPr="00D90B4A">
              <w:rPr>
                <w:rFonts w:asciiTheme="majorHAnsi" w:hAnsiTheme="majorHAnsi"/>
              </w:rPr>
              <w:t>/daughter to gain a nationally recognis</w:t>
            </w:r>
            <w:r w:rsidRPr="00D90B4A">
              <w:rPr>
                <w:rFonts w:asciiTheme="majorHAnsi" w:hAnsiTheme="majorHAnsi"/>
              </w:rPr>
              <w:t>ed qualification that will give them the opportunity to either enter employment in the sports sector or to progress to higher education.</w:t>
            </w:r>
          </w:p>
          <w:p w:rsidR="0046107F" w:rsidRPr="00D90B4A" w:rsidRDefault="0046107F" w:rsidP="0046107F">
            <w:pPr>
              <w:rPr>
                <w:rFonts w:asciiTheme="majorHAnsi" w:hAnsiTheme="majorHAnsi"/>
              </w:rPr>
            </w:pPr>
          </w:p>
          <w:p w:rsidR="0046107F" w:rsidRPr="00D90B4A" w:rsidRDefault="0046107F" w:rsidP="0046107F">
            <w:pPr>
              <w:jc w:val="both"/>
              <w:rPr>
                <w:rFonts w:asciiTheme="majorHAnsi" w:hAnsiTheme="majorHAnsi"/>
              </w:rPr>
            </w:pPr>
            <w:r w:rsidRPr="00D90B4A">
              <w:rPr>
                <w:rFonts w:asciiTheme="majorHAnsi" w:hAnsiTheme="majorHAnsi"/>
              </w:rPr>
              <w:t>Each assignment you are given will have specific tasks. Many will involve obtaining information and then applying your new found knowledge to produce a piece of work or to demonstrate your knowledge by giving a presentation or taking part in an activity. This course is work related and asks you to learn about the sports sector. It asks you to develop your knowledge both on your own and as a member of a team to develop your skills and abilities in this subject. The course is designed to include some external assessment reflecting the skills and aptitudes required for each profession.</w:t>
            </w:r>
          </w:p>
          <w:p w:rsidR="0046107F" w:rsidRPr="00D90B4A" w:rsidRDefault="0046107F" w:rsidP="0046107F">
            <w:pPr>
              <w:jc w:val="both"/>
              <w:rPr>
                <w:rFonts w:asciiTheme="majorHAnsi" w:hAnsiTheme="majorHAnsi"/>
              </w:rPr>
            </w:pPr>
          </w:p>
          <w:p w:rsidR="0046107F" w:rsidRPr="00D90B4A" w:rsidRDefault="0046107F" w:rsidP="0046107F">
            <w:pPr>
              <w:jc w:val="both"/>
              <w:rPr>
                <w:rFonts w:asciiTheme="majorHAnsi" w:hAnsiTheme="majorHAnsi" w:cs="Arial"/>
              </w:rPr>
            </w:pPr>
            <w:r w:rsidRPr="00D90B4A">
              <w:rPr>
                <w:rFonts w:asciiTheme="majorHAnsi" w:hAnsiTheme="majorHAnsi" w:cs="Arial"/>
              </w:rPr>
              <w:t xml:space="preserve">This is an exciting qualification that is flexible enough to accommodate learners of different sporting and academic levels. You need to be committed, enthusiastic and determined to meet all the deadlines. </w:t>
            </w:r>
          </w:p>
          <w:p w:rsidR="0046107F" w:rsidRPr="00D90B4A" w:rsidRDefault="0046107F" w:rsidP="0046107F">
            <w:pPr>
              <w:jc w:val="both"/>
              <w:rPr>
                <w:rFonts w:asciiTheme="majorHAnsi" w:hAnsiTheme="majorHAnsi" w:cs="Arial"/>
              </w:rPr>
            </w:pPr>
          </w:p>
          <w:p w:rsidR="0046107F" w:rsidRPr="00D90B4A" w:rsidRDefault="0046107F" w:rsidP="00D90B4A">
            <w:pPr>
              <w:jc w:val="both"/>
              <w:rPr>
                <w:rFonts w:asciiTheme="majorHAnsi" w:hAnsiTheme="majorHAnsi" w:cs="Arial"/>
              </w:rPr>
            </w:pPr>
            <w:bookmarkStart w:id="0" w:name="_GoBack"/>
            <w:r w:rsidRPr="00D90B4A">
              <w:rPr>
                <w:rFonts w:asciiTheme="majorHAnsi" w:hAnsiTheme="majorHAnsi" w:cs="Arial"/>
                <w:b/>
              </w:rPr>
              <w:t>Delivered Units</w:t>
            </w:r>
            <w:r w:rsidRPr="00D90B4A">
              <w:rPr>
                <w:rFonts w:asciiTheme="majorHAnsi" w:hAnsiTheme="majorHAnsi" w:cs="Arial"/>
              </w:rPr>
              <w:t>:</w:t>
            </w:r>
          </w:p>
          <w:p w:rsidR="0046107F" w:rsidRPr="00D90B4A" w:rsidRDefault="0046107F" w:rsidP="00D90B4A">
            <w:pPr>
              <w:jc w:val="both"/>
              <w:rPr>
                <w:rFonts w:asciiTheme="majorHAnsi" w:eastAsia="Times New Roman" w:hAnsiTheme="majorHAnsi" w:cstheme="minorHAnsi"/>
                <w:color w:val="000000"/>
                <w:lang w:eastAsia="en-GB"/>
              </w:rPr>
            </w:pPr>
          </w:p>
          <w:p w:rsidR="00FB7A46" w:rsidRPr="00D90B4A" w:rsidRDefault="00FB7A46" w:rsidP="00D90B4A">
            <w:pPr>
              <w:jc w:val="both"/>
              <w:rPr>
                <w:rFonts w:asciiTheme="majorHAnsi" w:eastAsia="Times New Roman" w:hAnsiTheme="majorHAnsi" w:cstheme="minorHAnsi"/>
                <w:b/>
                <w:color w:val="000000"/>
                <w:u w:val="single"/>
                <w:lang w:eastAsia="en-GB"/>
              </w:rPr>
            </w:pPr>
            <w:r w:rsidRPr="00D90B4A">
              <w:rPr>
                <w:rFonts w:asciiTheme="majorHAnsi" w:eastAsia="Times New Roman" w:hAnsiTheme="majorHAnsi" w:cstheme="minorHAnsi"/>
                <w:b/>
                <w:color w:val="000000"/>
                <w:u w:val="single"/>
                <w:lang w:eastAsia="en-GB"/>
              </w:rPr>
              <w:t>Mandatory Units</w:t>
            </w:r>
          </w:p>
          <w:p w:rsidR="00FB7A46" w:rsidRPr="00D90B4A" w:rsidRDefault="00FB7A46" w:rsidP="00D90B4A">
            <w:pPr>
              <w:jc w:val="both"/>
              <w:rPr>
                <w:rFonts w:asciiTheme="majorHAnsi" w:eastAsia="Times New Roman" w:hAnsiTheme="majorHAnsi" w:cstheme="minorHAnsi"/>
                <w:color w:val="000000"/>
                <w:lang w:eastAsia="en-GB"/>
              </w:rPr>
            </w:pPr>
          </w:p>
          <w:p w:rsidR="00FB7A46" w:rsidRPr="00D90B4A" w:rsidRDefault="00FB7A46" w:rsidP="00D90B4A">
            <w:pPr>
              <w:jc w:val="both"/>
              <w:rPr>
                <w:rFonts w:asciiTheme="majorHAnsi" w:eastAsia="Times New Roman" w:hAnsiTheme="majorHAnsi" w:cstheme="minorHAnsi"/>
                <w:color w:val="000000"/>
                <w:lang w:eastAsia="en-GB"/>
              </w:rPr>
            </w:pPr>
            <w:r w:rsidRPr="00D90B4A">
              <w:rPr>
                <w:rFonts w:asciiTheme="majorHAnsi" w:eastAsia="Times New Roman" w:hAnsiTheme="majorHAnsi" w:cstheme="minorHAnsi"/>
                <w:b/>
                <w:color w:val="FF0000"/>
                <w:lang w:eastAsia="en-GB"/>
              </w:rPr>
              <w:t>RO51: Contemporary issues in Sport</w:t>
            </w:r>
            <w:r w:rsidR="00D90B4A" w:rsidRPr="00D90B4A">
              <w:rPr>
                <w:rFonts w:asciiTheme="majorHAnsi" w:eastAsia="Times New Roman" w:hAnsiTheme="majorHAnsi" w:cstheme="minorHAnsi"/>
                <w:color w:val="FF0000"/>
                <w:lang w:eastAsia="en-GB"/>
              </w:rPr>
              <w:t xml:space="preserve"> </w:t>
            </w:r>
            <w:r w:rsidR="00D90B4A" w:rsidRPr="00D90B4A">
              <w:rPr>
                <w:rFonts w:asciiTheme="majorHAnsi" w:eastAsia="Times New Roman" w:hAnsiTheme="majorHAnsi" w:cstheme="minorHAnsi"/>
                <w:color w:val="000000"/>
                <w:lang w:eastAsia="en-GB"/>
              </w:rPr>
              <w:t xml:space="preserve">- </w:t>
            </w:r>
            <w:r w:rsidR="00D90B4A" w:rsidRPr="00D90B4A">
              <w:rPr>
                <w:rFonts w:asciiTheme="majorHAnsi" w:hAnsiTheme="majorHAnsi"/>
              </w:rPr>
              <w:t>Media coverage can have a range of positive effects on sport, affecting participation, popularity, the promotion of values and the hosting (and legacy) of major sporting events.</w:t>
            </w:r>
            <w:r w:rsidRPr="00D90B4A">
              <w:rPr>
                <w:rFonts w:asciiTheme="majorHAnsi" w:eastAsia="Times New Roman" w:hAnsiTheme="majorHAnsi" w:cstheme="minorHAnsi"/>
                <w:color w:val="000000"/>
                <w:lang w:eastAsia="en-GB"/>
              </w:rPr>
              <w:t xml:space="preserve"> </w:t>
            </w:r>
          </w:p>
          <w:p w:rsidR="00D90B4A" w:rsidRPr="00D90B4A" w:rsidRDefault="00D90B4A" w:rsidP="00D90B4A">
            <w:pPr>
              <w:jc w:val="both"/>
              <w:rPr>
                <w:rFonts w:asciiTheme="majorHAnsi" w:eastAsia="Times New Roman" w:hAnsiTheme="majorHAnsi" w:cstheme="minorHAnsi"/>
                <w:color w:val="000000"/>
                <w:lang w:eastAsia="en-GB"/>
              </w:rPr>
            </w:pPr>
          </w:p>
          <w:p w:rsidR="00FB7A46" w:rsidRPr="00D90B4A" w:rsidRDefault="00FB7A46" w:rsidP="00D90B4A">
            <w:pPr>
              <w:jc w:val="both"/>
              <w:rPr>
                <w:rFonts w:asciiTheme="majorHAnsi" w:eastAsia="Times New Roman" w:hAnsiTheme="majorHAnsi" w:cstheme="minorHAnsi"/>
                <w:color w:val="000000"/>
                <w:lang w:eastAsia="en-GB"/>
              </w:rPr>
            </w:pPr>
            <w:r w:rsidRPr="00D90B4A">
              <w:rPr>
                <w:rFonts w:asciiTheme="majorHAnsi" w:eastAsia="Times New Roman" w:hAnsiTheme="majorHAnsi" w:cstheme="minorHAnsi"/>
                <w:b/>
                <w:color w:val="FF0000"/>
                <w:lang w:eastAsia="en-GB"/>
              </w:rPr>
              <w:t>RO52: Developing Sport Skills</w:t>
            </w:r>
            <w:r w:rsidRPr="00D90B4A">
              <w:rPr>
                <w:rFonts w:asciiTheme="majorHAnsi" w:eastAsia="Times New Roman" w:hAnsiTheme="majorHAnsi" w:cstheme="minorHAnsi"/>
                <w:color w:val="FF0000"/>
                <w:lang w:eastAsia="en-GB"/>
              </w:rPr>
              <w:t xml:space="preserve"> </w:t>
            </w:r>
            <w:r w:rsidR="00D90B4A" w:rsidRPr="00D90B4A">
              <w:rPr>
                <w:rFonts w:asciiTheme="majorHAnsi" w:eastAsia="Times New Roman" w:hAnsiTheme="majorHAnsi" w:cstheme="minorHAnsi"/>
                <w:color w:val="000000"/>
                <w:lang w:eastAsia="en-GB"/>
              </w:rPr>
              <w:t xml:space="preserve">- </w:t>
            </w:r>
            <w:r w:rsidR="00D90B4A" w:rsidRPr="00D90B4A">
              <w:rPr>
                <w:rFonts w:asciiTheme="majorHAnsi" w:hAnsiTheme="majorHAnsi"/>
              </w:rPr>
              <w:t>One of the positive impacts which media coverage has had on sport is in terms of education, whether introducing people to new sports at a basic level by the coverage increasing awareness, or in terms of in-depth analysis which aids peoples understanding of the techniques, tactics and compositional ideas involved. When developing sports skills, often, young people will start by wanting to replicate the techniques of a role model who they have seen performing in the activity at elite level. Media coverage has also made officials in some sports higher profile; increasingly officials are employed on a professional basis and remunerated accordingly. This has heightened awareness of a different way to be an important part of elite sport if elite performance is unlikely to be an option.</w:t>
            </w:r>
          </w:p>
          <w:p w:rsidR="00FB7A46" w:rsidRDefault="00FB7A46" w:rsidP="00D90B4A">
            <w:pPr>
              <w:jc w:val="both"/>
              <w:rPr>
                <w:rFonts w:asciiTheme="majorHAnsi" w:eastAsia="Times New Roman" w:hAnsiTheme="majorHAnsi" w:cstheme="minorHAnsi"/>
                <w:color w:val="000000"/>
                <w:lang w:eastAsia="en-GB"/>
              </w:rPr>
            </w:pPr>
          </w:p>
          <w:p w:rsidR="00D90B4A" w:rsidRDefault="00D90B4A" w:rsidP="00D90B4A">
            <w:pPr>
              <w:jc w:val="both"/>
              <w:rPr>
                <w:rFonts w:asciiTheme="majorHAnsi" w:eastAsia="Times New Roman" w:hAnsiTheme="majorHAnsi" w:cstheme="minorHAnsi"/>
                <w:color w:val="000000"/>
                <w:lang w:eastAsia="en-GB"/>
              </w:rPr>
            </w:pPr>
          </w:p>
          <w:p w:rsidR="00D90B4A" w:rsidRPr="00D90B4A" w:rsidRDefault="00D90B4A" w:rsidP="00D90B4A">
            <w:pPr>
              <w:jc w:val="both"/>
              <w:rPr>
                <w:rFonts w:asciiTheme="majorHAnsi" w:eastAsia="Times New Roman" w:hAnsiTheme="majorHAnsi" w:cstheme="minorHAnsi"/>
                <w:color w:val="000000"/>
                <w:lang w:eastAsia="en-GB"/>
              </w:rPr>
            </w:pPr>
          </w:p>
          <w:p w:rsidR="00FB7A46" w:rsidRPr="00D90B4A" w:rsidRDefault="00FB7A46" w:rsidP="00D90B4A">
            <w:pPr>
              <w:jc w:val="both"/>
              <w:rPr>
                <w:rFonts w:asciiTheme="majorHAnsi" w:eastAsia="Times New Roman" w:hAnsiTheme="majorHAnsi" w:cstheme="minorHAnsi"/>
                <w:b/>
                <w:color w:val="000000"/>
                <w:u w:val="single"/>
                <w:lang w:eastAsia="en-GB"/>
              </w:rPr>
            </w:pPr>
            <w:r w:rsidRPr="00D90B4A">
              <w:rPr>
                <w:rFonts w:asciiTheme="majorHAnsi" w:eastAsia="Times New Roman" w:hAnsiTheme="majorHAnsi" w:cstheme="minorHAnsi"/>
                <w:b/>
                <w:color w:val="000000"/>
                <w:u w:val="single"/>
                <w:lang w:eastAsia="en-GB"/>
              </w:rPr>
              <w:lastRenderedPageBreak/>
              <w:t>Optional Units</w:t>
            </w:r>
          </w:p>
          <w:p w:rsidR="0046107F" w:rsidRPr="00D90B4A" w:rsidRDefault="0046107F" w:rsidP="00D90B4A">
            <w:pPr>
              <w:jc w:val="both"/>
              <w:rPr>
                <w:rFonts w:asciiTheme="majorHAnsi" w:eastAsia="Times New Roman" w:hAnsiTheme="majorHAnsi" w:cstheme="minorHAnsi"/>
                <w:color w:val="000000"/>
                <w:lang w:eastAsia="en-GB"/>
              </w:rPr>
            </w:pPr>
          </w:p>
          <w:p w:rsidR="00D90B4A" w:rsidRPr="00D90B4A" w:rsidRDefault="00FB7A46" w:rsidP="00D90B4A">
            <w:pPr>
              <w:jc w:val="both"/>
              <w:rPr>
                <w:rFonts w:asciiTheme="majorHAnsi" w:eastAsia="Times New Roman" w:hAnsiTheme="majorHAnsi" w:cstheme="minorHAnsi"/>
                <w:color w:val="000000"/>
                <w:lang w:eastAsia="en-GB"/>
              </w:rPr>
            </w:pPr>
            <w:r w:rsidRPr="00D90B4A">
              <w:rPr>
                <w:rFonts w:asciiTheme="majorHAnsi" w:eastAsia="Times New Roman" w:hAnsiTheme="majorHAnsi" w:cstheme="minorHAnsi"/>
                <w:b/>
                <w:color w:val="FF0000"/>
                <w:lang w:eastAsia="en-GB"/>
              </w:rPr>
              <w:t>RO54: Sport and the Media</w:t>
            </w:r>
            <w:r w:rsidR="00D90B4A" w:rsidRPr="00D90B4A">
              <w:rPr>
                <w:rFonts w:asciiTheme="majorHAnsi" w:eastAsia="Times New Roman" w:hAnsiTheme="majorHAnsi" w:cstheme="minorHAnsi"/>
                <w:color w:val="FF0000"/>
                <w:lang w:eastAsia="en-GB"/>
              </w:rPr>
              <w:t xml:space="preserve"> </w:t>
            </w:r>
            <w:r w:rsidR="00D90B4A" w:rsidRPr="00D90B4A">
              <w:rPr>
                <w:rFonts w:asciiTheme="majorHAnsi" w:eastAsia="Times New Roman" w:hAnsiTheme="majorHAnsi" w:cstheme="minorHAnsi"/>
                <w:color w:val="000000"/>
                <w:lang w:eastAsia="en-GB"/>
              </w:rPr>
              <w:t xml:space="preserve">- </w:t>
            </w:r>
            <w:r w:rsidR="00D90B4A" w:rsidRPr="00D90B4A">
              <w:rPr>
                <w:rFonts w:asciiTheme="majorHAnsi" w:hAnsiTheme="majorHAnsi"/>
              </w:rPr>
              <w:t>Knowing about the coverage of sport in the media has links with the use of promotion to increase participation in sport as well as understanding the popularity of different sports.</w:t>
            </w:r>
          </w:p>
          <w:p w:rsidR="00FB7A46" w:rsidRPr="00D90B4A" w:rsidRDefault="00FB7A46" w:rsidP="00D90B4A">
            <w:pPr>
              <w:jc w:val="both"/>
              <w:rPr>
                <w:rFonts w:asciiTheme="majorHAnsi" w:eastAsia="Times New Roman" w:hAnsiTheme="majorHAnsi" w:cstheme="minorHAnsi"/>
                <w:color w:val="000000"/>
                <w:lang w:eastAsia="en-GB"/>
              </w:rPr>
            </w:pPr>
          </w:p>
          <w:p w:rsidR="00FF1A38" w:rsidRPr="00D90B4A" w:rsidRDefault="00D168FD" w:rsidP="00D90B4A">
            <w:pPr>
              <w:jc w:val="both"/>
              <w:rPr>
                <w:rFonts w:asciiTheme="majorHAnsi" w:hAnsiTheme="majorHAnsi" w:cstheme="minorHAnsi"/>
                <w:b/>
              </w:rPr>
            </w:pPr>
            <w:r w:rsidRPr="00D90B4A">
              <w:rPr>
                <w:rFonts w:asciiTheme="majorHAnsi" w:hAnsiTheme="majorHAnsi" w:cstheme="minorHAnsi"/>
                <w:b/>
              </w:rPr>
              <w:t xml:space="preserve">Future Pathway </w:t>
            </w:r>
          </w:p>
          <w:p w:rsidR="0046107F" w:rsidRPr="00D90B4A" w:rsidRDefault="0046107F" w:rsidP="00D90B4A">
            <w:pPr>
              <w:jc w:val="both"/>
              <w:rPr>
                <w:rFonts w:asciiTheme="majorHAnsi" w:hAnsiTheme="majorHAnsi" w:cstheme="minorHAnsi"/>
                <w:b/>
              </w:rPr>
            </w:pPr>
          </w:p>
          <w:p w:rsidR="0046107F" w:rsidRPr="00D90B4A" w:rsidRDefault="0046107F" w:rsidP="00D90B4A">
            <w:pPr>
              <w:jc w:val="both"/>
              <w:rPr>
                <w:rFonts w:asciiTheme="majorHAnsi" w:hAnsiTheme="majorHAnsi"/>
              </w:rPr>
            </w:pPr>
            <w:r w:rsidRPr="00D90B4A">
              <w:rPr>
                <w:rFonts w:asciiTheme="majorHAnsi" w:hAnsiTheme="majorHAnsi"/>
              </w:rPr>
              <w:t>Level 3 BTEC national in sport, A levels providing he</w:t>
            </w:r>
            <w:r w:rsidR="00112459" w:rsidRPr="00D90B4A">
              <w:rPr>
                <w:rFonts w:asciiTheme="majorHAnsi" w:hAnsiTheme="majorHAnsi"/>
              </w:rPr>
              <w:t>/she</w:t>
            </w:r>
            <w:r w:rsidRPr="00D90B4A">
              <w:rPr>
                <w:rFonts w:asciiTheme="majorHAnsi" w:hAnsiTheme="majorHAnsi"/>
              </w:rPr>
              <w:t xml:space="preserve"> has high GCSE grades as well in his other subjects. Future careers could be a PE teacher, Physiotherapist, Sports development roles, Physical Training instructor, Various roles within the sports sector and in the services</w:t>
            </w:r>
          </w:p>
          <w:bookmarkEnd w:id="0"/>
          <w:p w:rsidR="00FF1A38" w:rsidRPr="00D90B4A" w:rsidRDefault="00FF1A38">
            <w:pPr>
              <w:rPr>
                <w:rFonts w:asciiTheme="majorHAnsi" w:hAnsiTheme="majorHAnsi" w:cstheme="minorHAnsi"/>
              </w:rPr>
            </w:pPr>
          </w:p>
        </w:tc>
      </w:tr>
    </w:tbl>
    <w:p w:rsidR="00FF1A38" w:rsidRPr="00D90B4A" w:rsidRDefault="00D168FD">
      <w:pPr>
        <w:spacing w:after="0"/>
        <w:rPr>
          <w:rFonts w:asciiTheme="majorHAnsi" w:hAnsiTheme="majorHAnsi"/>
        </w:rPr>
      </w:pPr>
      <w:r w:rsidRPr="00D90B4A">
        <w:rPr>
          <w:rFonts w:asciiTheme="majorHAnsi" w:hAnsiTheme="majorHAnsi"/>
        </w:rPr>
        <w:lastRenderedPageBreak/>
        <w:t xml:space="preserve"> </w:t>
      </w:r>
    </w:p>
    <w:sectPr w:rsidR="00FF1A38" w:rsidRPr="00D90B4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290" w:rsidRDefault="00AE5290">
      <w:pPr>
        <w:spacing w:after="0" w:line="240" w:lineRule="auto"/>
      </w:pPr>
      <w:r>
        <w:separator/>
      </w:r>
    </w:p>
  </w:endnote>
  <w:endnote w:type="continuationSeparator" w:id="0">
    <w:p w:rsidR="00AE5290" w:rsidRDefault="00AE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38" w:rsidRDefault="00FF1A38">
    <w:pPr>
      <w:pStyle w:val="Footer"/>
      <w:jc w:val="center"/>
      <w:rPr>
        <w:i/>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290" w:rsidRDefault="00AE5290">
      <w:pPr>
        <w:spacing w:after="0" w:line="240" w:lineRule="auto"/>
      </w:pPr>
      <w:r>
        <w:separator/>
      </w:r>
    </w:p>
  </w:footnote>
  <w:footnote w:type="continuationSeparator" w:id="0">
    <w:p w:rsidR="00AE5290" w:rsidRDefault="00AE5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38" w:rsidRDefault="00D168FD">
    <w:pPr>
      <w:pStyle w:val="Header"/>
      <w:jc w:val="center"/>
      <w:rPr>
        <w:b/>
        <w:sz w:val="44"/>
        <w:szCs w:val="44"/>
      </w:rPr>
    </w:pPr>
    <w:r>
      <w:rPr>
        <w:noProof/>
        <w:lang w:eastAsia="en-GB"/>
      </w:rPr>
      <w:drawing>
        <wp:anchor distT="0" distB="0" distL="114300" distR="114300" simplePos="0" relativeHeight="251660288" behindDoc="0" locked="0" layoutInCell="1" allowOverlap="1">
          <wp:simplePos x="0" y="0"/>
          <wp:positionH relativeFrom="column">
            <wp:posOffset>6152515</wp:posOffset>
          </wp:positionH>
          <wp:positionV relativeFrom="paragraph">
            <wp:posOffset>7620</wp:posOffset>
          </wp:positionV>
          <wp:extent cx="542925" cy="33591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35915"/>
                  </a:xfrm>
                  <a:prstGeom prst="rect">
                    <a:avLst/>
                  </a:prstGeom>
                  <a:noFill/>
                </pic:spPr>
              </pic:pic>
            </a:graphicData>
          </a:graphic>
          <wp14:sizeRelH relativeFrom="page">
            <wp14:pctWidth>0</wp14:pctWidth>
          </wp14:sizeRelH>
          <wp14:sizeRelV relativeFrom="page">
            <wp14:pctHeight>0</wp14:pctHeight>
          </wp14:sizeRelV>
        </wp:anchor>
      </w:drawing>
    </w:r>
    <w:r>
      <w:rPr>
        <w:b/>
        <w:noProof/>
        <w:sz w:val="44"/>
        <w:szCs w:val="44"/>
        <w:lang w:eastAsia="en-GB"/>
      </w:rPr>
      <w:drawing>
        <wp:anchor distT="0" distB="0" distL="114300" distR="114300" simplePos="0" relativeHeight="251658240" behindDoc="0" locked="0" layoutInCell="1" allowOverlap="1">
          <wp:simplePos x="0" y="0"/>
          <wp:positionH relativeFrom="column">
            <wp:posOffset>-66675</wp:posOffset>
          </wp:positionH>
          <wp:positionV relativeFrom="paragraph">
            <wp:posOffset>-1905</wp:posOffset>
          </wp:positionV>
          <wp:extent cx="1257300" cy="3187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318770"/>
                  </a:xfrm>
                  <a:prstGeom prst="rect">
                    <a:avLst/>
                  </a:prstGeom>
                </pic:spPr>
              </pic:pic>
            </a:graphicData>
          </a:graphic>
          <wp14:sizeRelH relativeFrom="page">
            <wp14:pctWidth>0</wp14:pctWidth>
          </wp14:sizeRelH>
          <wp14:sizeRelV relativeFrom="page">
            <wp14:pctHeight>0</wp14:pctHeight>
          </wp14:sizeRelV>
        </wp:anchor>
      </w:drawing>
    </w:r>
    <w:r>
      <w:rPr>
        <w:b/>
        <w:sz w:val="44"/>
        <w:szCs w:val="44"/>
      </w:rPr>
      <w:t>Courses at Key Stage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7E8"/>
    <w:multiLevelType w:val="multilevel"/>
    <w:tmpl w:val="06240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B6B76"/>
    <w:multiLevelType w:val="hybridMultilevel"/>
    <w:tmpl w:val="45DE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38"/>
    <w:rsid w:val="00005E10"/>
    <w:rsid w:val="000C2BBB"/>
    <w:rsid w:val="00112459"/>
    <w:rsid w:val="001A0192"/>
    <w:rsid w:val="002963D6"/>
    <w:rsid w:val="003E742F"/>
    <w:rsid w:val="0046107F"/>
    <w:rsid w:val="004A2CC1"/>
    <w:rsid w:val="005D0B23"/>
    <w:rsid w:val="005F1B3C"/>
    <w:rsid w:val="00886235"/>
    <w:rsid w:val="009740C5"/>
    <w:rsid w:val="00A22869"/>
    <w:rsid w:val="00AE5290"/>
    <w:rsid w:val="00D168FD"/>
    <w:rsid w:val="00D65B27"/>
    <w:rsid w:val="00D90B4A"/>
    <w:rsid w:val="00DE07CB"/>
    <w:rsid w:val="00E00189"/>
    <w:rsid w:val="00E55321"/>
    <w:rsid w:val="00E77F80"/>
    <w:rsid w:val="00F26A0F"/>
    <w:rsid w:val="00FB7A46"/>
    <w:rsid w:val="00FF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354A0C-F225-4471-A45C-C65019B8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sid w:val="00FB7A46"/>
    <w:rPr>
      <w:rFonts w:ascii="Times New Roman" w:eastAsia="Times New Roman" w:hAnsi="Times New Roman" w:cs="Times New Roman"/>
      <w:b/>
      <w:bCs/>
      <w:kern w:val="36"/>
      <w:sz w:val="48"/>
      <w:szCs w:val="48"/>
      <w:lang w:eastAsia="en-GB"/>
    </w:rPr>
  </w:style>
  <w:style w:type="character" w:customStyle="1" w:styleId="main-heading">
    <w:name w:val="main-heading"/>
    <w:basedOn w:val="DefaultParagraphFont"/>
    <w:rsid w:val="00FB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82365">
      <w:bodyDiv w:val="1"/>
      <w:marLeft w:val="0"/>
      <w:marRight w:val="0"/>
      <w:marTop w:val="0"/>
      <w:marBottom w:val="0"/>
      <w:divBdr>
        <w:top w:val="none" w:sz="0" w:space="0" w:color="auto"/>
        <w:left w:val="none" w:sz="0" w:space="0" w:color="auto"/>
        <w:bottom w:val="none" w:sz="0" w:space="0" w:color="auto"/>
        <w:right w:val="none" w:sz="0" w:space="0" w:color="auto"/>
      </w:divBdr>
    </w:div>
    <w:div w:id="1320646765">
      <w:bodyDiv w:val="1"/>
      <w:marLeft w:val="0"/>
      <w:marRight w:val="0"/>
      <w:marTop w:val="0"/>
      <w:marBottom w:val="0"/>
      <w:divBdr>
        <w:top w:val="none" w:sz="0" w:space="0" w:color="auto"/>
        <w:left w:val="none" w:sz="0" w:space="0" w:color="auto"/>
        <w:bottom w:val="none" w:sz="0" w:space="0" w:color="auto"/>
        <w:right w:val="none" w:sz="0" w:space="0" w:color="auto"/>
      </w:divBdr>
      <w:divsChild>
        <w:div w:id="1610622710">
          <w:marLeft w:val="0"/>
          <w:marRight w:val="0"/>
          <w:marTop w:val="0"/>
          <w:marBottom w:val="0"/>
          <w:divBdr>
            <w:top w:val="none" w:sz="0" w:space="0" w:color="auto"/>
            <w:left w:val="none" w:sz="0" w:space="0" w:color="auto"/>
            <w:bottom w:val="none" w:sz="0" w:space="0" w:color="auto"/>
            <w:right w:val="none" w:sz="0" w:space="0" w:color="auto"/>
          </w:divBdr>
          <w:divsChild>
            <w:div w:id="368068662">
              <w:marLeft w:val="0"/>
              <w:marRight w:val="0"/>
              <w:marTop w:val="0"/>
              <w:marBottom w:val="240"/>
              <w:divBdr>
                <w:top w:val="single" w:sz="6" w:space="2" w:color="A5C819"/>
                <w:left w:val="single" w:sz="6" w:space="2" w:color="A5C819"/>
                <w:bottom w:val="single" w:sz="6" w:space="2" w:color="A5C819"/>
                <w:right w:val="single" w:sz="6" w:space="2" w:color="A5C819"/>
              </w:divBdr>
            </w:div>
          </w:divsChild>
        </w:div>
      </w:divsChild>
    </w:div>
    <w:div w:id="2045017457">
      <w:bodyDiv w:val="1"/>
      <w:marLeft w:val="0"/>
      <w:marRight w:val="0"/>
      <w:marTop w:val="0"/>
      <w:marBottom w:val="0"/>
      <w:divBdr>
        <w:top w:val="none" w:sz="0" w:space="0" w:color="auto"/>
        <w:left w:val="none" w:sz="0" w:space="0" w:color="auto"/>
        <w:bottom w:val="none" w:sz="0" w:space="0" w:color="auto"/>
        <w:right w:val="none" w:sz="0" w:space="0" w:color="auto"/>
      </w:divBdr>
      <w:divsChild>
        <w:div w:id="807360378">
          <w:marLeft w:val="0"/>
          <w:marRight w:val="0"/>
          <w:marTop w:val="0"/>
          <w:marBottom w:val="0"/>
          <w:divBdr>
            <w:top w:val="none" w:sz="0" w:space="0" w:color="auto"/>
            <w:left w:val="none" w:sz="0" w:space="0" w:color="auto"/>
            <w:bottom w:val="none" w:sz="0" w:space="0" w:color="auto"/>
            <w:right w:val="none" w:sz="0" w:space="0" w:color="auto"/>
          </w:divBdr>
          <w:divsChild>
            <w:div w:id="1598830130">
              <w:marLeft w:val="0"/>
              <w:marRight w:val="0"/>
              <w:marTop w:val="0"/>
              <w:marBottom w:val="240"/>
              <w:divBdr>
                <w:top w:val="single" w:sz="6" w:space="2" w:color="A5C819"/>
                <w:left w:val="single" w:sz="6" w:space="2" w:color="A5C819"/>
                <w:bottom w:val="single" w:sz="6" w:space="2" w:color="A5C819"/>
                <w:right w:val="single" w:sz="6" w:space="2" w:color="A5C81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Doyle</dc:creator>
  <cp:lastModifiedBy>Mark Gillard</cp:lastModifiedBy>
  <cp:revision>2</cp:revision>
  <cp:lastPrinted>2013-05-21T11:43:00Z</cp:lastPrinted>
  <dcterms:created xsi:type="dcterms:W3CDTF">2018-07-12T08:26:00Z</dcterms:created>
  <dcterms:modified xsi:type="dcterms:W3CDTF">2018-07-12T08:26:00Z</dcterms:modified>
</cp:coreProperties>
</file>