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271" w:tblpY="376"/>
        <w:tblW w:w="23101" w:type="dxa"/>
        <w:tblLayout w:type="fixed"/>
        <w:tblLook w:val="04A0" w:firstRow="1" w:lastRow="0" w:firstColumn="1" w:lastColumn="0" w:noHBand="0" w:noVBand="1"/>
      </w:tblPr>
      <w:tblGrid>
        <w:gridCol w:w="1555"/>
        <w:gridCol w:w="7371"/>
        <w:gridCol w:w="992"/>
        <w:gridCol w:w="850"/>
        <w:gridCol w:w="993"/>
        <w:gridCol w:w="992"/>
        <w:gridCol w:w="850"/>
        <w:gridCol w:w="993"/>
        <w:gridCol w:w="992"/>
        <w:gridCol w:w="850"/>
        <w:gridCol w:w="993"/>
        <w:gridCol w:w="992"/>
        <w:gridCol w:w="850"/>
        <w:gridCol w:w="993"/>
        <w:gridCol w:w="992"/>
        <w:gridCol w:w="850"/>
        <w:gridCol w:w="993"/>
      </w:tblGrid>
      <w:tr w:rsidR="008E3B53" w:rsidTr="00267BD0">
        <w:tc>
          <w:tcPr>
            <w:tcW w:w="8926" w:type="dxa"/>
            <w:gridSpan w:val="2"/>
          </w:tcPr>
          <w:p w:rsidR="008E3B53" w:rsidRDefault="008E3B53" w:rsidP="008E3B53">
            <w:pPr>
              <w:tabs>
                <w:tab w:val="left" w:pos="5100"/>
              </w:tabs>
              <w:jc w:val="center"/>
              <w:rPr>
                <w:b/>
              </w:rPr>
            </w:pPr>
            <w:r>
              <w:rPr>
                <w:b/>
              </w:rPr>
              <w:t>What is taught:</w:t>
            </w:r>
          </w:p>
        </w:tc>
        <w:tc>
          <w:tcPr>
            <w:tcW w:w="14175" w:type="dxa"/>
            <w:gridSpan w:val="15"/>
          </w:tcPr>
          <w:p w:rsidR="008E3B53" w:rsidRPr="008E3B53" w:rsidRDefault="008E3B53" w:rsidP="008E3B53">
            <w:pPr>
              <w:jc w:val="center"/>
              <w:rPr>
                <w:b/>
              </w:rPr>
            </w:pPr>
            <w:r>
              <w:rPr>
                <w:b/>
              </w:rPr>
              <w:t>When it is taught</w:t>
            </w:r>
            <w:r w:rsidR="00405FF6">
              <w:rPr>
                <w:b/>
              </w:rPr>
              <w:t xml:space="preserve"> and what lesson it is taught in</w:t>
            </w:r>
            <w:r>
              <w:rPr>
                <w:b/>
              </w:rPr>
              <w:t>:</w:t>
            </w:r>
          </w:p>
        </w:tc>
      </w:tr>
      <w:tr w:rsidR="00827432" w:rsidTr="008E3B53">
        <w:tc>
          <w:tcPr>
            <w:tcW w:w="1555" w:type="dxa"/>
          </w:tcPr>
          <w:p w:rsidR="00827432" w:rsidRPr="008E3B53" w:rsidRDefault="00827432" w:rsidP="00827432">
            <w:pPr>
              <w:jc w:val="center"/>
              <w:rPr>
                <w:b/>
              </w:rPr>
            </w:pPr>
          </w:p>
        </w:tc>
        <w:tc>
          <w:tcPr>
            <w:tcW w:w="7371" w:type="dxa"/>
          </w:tcPr>
          <w:p w:rsidR="00827432" w:rsidRPr="008E3B53" w:rsidRDefault="008E3B53" w:rsidP="008E3B53">
            <w:pPr>
              <w:tabs>
                <w:tab w:val="left" w:pos="5100"/>
              </w:tabs>
              <w:rPr>
                <w:b/>
              </w:rPr>
            </w:pPr>
            <w:r>
              <w:rPr>
                <w:b/>
              </w:rPr>
              <w:tab/>
            </w:r>
          </w:p>
        </w:tc>
        <w:tc>
          <w:tcPr>
            <w:tcW w:w="2835" w:type="dxa"/>
            <w:gridSpan w:val="3"/>
          </w:tcPr>
          <w:p w:rsidR="00827432" w:rsidRPr="008E3B53" w:rsidRDefault="00827432" w:rsidP="00827432">
            <w:pPr>
              <w:jc w:val="center"/>
              <w:rPr>
                <w:b/>
              </w:rPr>
            </w:pPr>
            <w:r w:rsidRPr="008E3B53">
              <w:rPr>
                <w:b/>
              </w:rPr>
              <w:t>Year 7</w:t>
            </w:r>
          </w:p>
        </w:tc>
        <w:tc>
          <w:tcPr>
            <w:tcW w:w="2835" w:type="dxa"/>
            <w:gridSpan w:val="3"/>
          </w:tcPr>
          <w:p w:rsidR="00827432" w:rsidRPr="008E3B53" w:rsidRDefault="00827432" w:rsidP="00827432">
            <w:pPr>
              <w:jc w:val="center"/>
              <w:rPr>
                <w:b/>
              </w:rPr>
            </w:pPr>
            <w:r w:rsidRPr="008E3B53">
              <w:rPr>
                <w:b/>
              </w:rPr>
              <w:t>Year 8</w:t>
            </w:r>
          </w:p>
        </w:tc>
        <w:tc>
          <w:tcPr>
            <w:tcW w:w="2835" w:type="dxa"/>
            <w:gridSpan w:val="3"/>
          </w:tcPr>
          <w:p w:rsidR="00827432" w:rsidRPr="008E3B53" w:rsidRDefault="00827432" w:rsidP="00827432">
            <w:pPr>
              <w:jc w:val="center"/>
              <w:rPr>
                <w:b/>
              </w:rPr>
            </w:pPr>
            <w:r w:rsidRPr="008E3B53">
              <w:rPr>
                <w:b/>
              </w:rPr>
              <w:t>Year 9</w:t>
            </w:r>
          </w:p>
        </w:tc>
        <w:tc>
          <w:tcPr>
            <w:tcW w:w="2835" w:type="dxa"/>
            <w:gridSpan w:val="3"/>
          </w:tcPr>
          <w:p w:rsidR="00827432" w:rsidRPr="008E3B53" w:rsidRDefault="00827432" w:rsidP="00827432">
            <w:pPr>
              <w:jc w:val="center"/>
              <w:rPr>
                <w:b/>
              </w:rPr>
            </w:pPr>
            <w:r w:rsidRPr="008E3B53">
              <w:rPr>
                <w:b/>
              </w:rPr>
              <w:t>Year 10</w:t>
            </w:r>
          </w:p>
        </w:tc>
        <w:tc>
          <w:tcPr>
            <w:tcW w:w="2835" w:type="dxa"/>
            <w:gridSpan w:val="3"/>
          </w:tcPr>
          <w:p w:rsidR="00827432" w:rsidRPr="008E3B53" w:rsidRDefault="00827432" w:rsidP="00827432">
            <w:pPr>
              <w:jc w:val="center"/>
              <w:rPr>
                <w:b/>
              </w:rPr>
            </w:pPr>
            <w:r w:rsidRPr="008E3B53">
              <w:rPr>
                <w:b/>
              </w:rPr>
              <w:t>Year 11</w:t>
            </w:r>
          </w:p>
        </w:tc>
      </w:tr>
      <w:tr w:rsidR="008E3B53" w:rsidTr="008E3B53">
        <w:tc>
          <w:tcPr>
            <w:tcW w:w="1555" w:type="dxa"/>
          </w:tcPr>
          <w:p w:rsidR="00827432" w:rsidRPr="008E3B53" w:rsidRDefault="00827432" w:rsidP="00827432">
            <w:pPr>
              <w:jc w:val="center"/>
              <w:rPr>
                <w:b/>
              </w:rPr>
            </w:pPr>
            <w:r w:rsidRPr="008E3B53">
              <w:rPr>
                <w:b/>
              </w:rPr>
              <w:t>Topic</w:t>
            </w:r>
          </w:p>
        </w:tc>
        <w:tc>
          <w:tcPr>
            <w:tcW w:w="7371" w:type="dxa"/>
          </w:tcPr>
          <w:p w:rsidR="00827432" w:rsidRPr="008E3B53" w:rsidRDefault="008E3B53" w:rsidP="008E3B53">
            <w:pPr>
              <w:rPr>
                <w:b/>
              </w:rPr>
            </w:pPr>
            <w:r w:rsidRPr="008E3B53">
              <w:rPr>
                <w:b/>
              </w:rPr>
              <w:t>Pupils should know:</w:t>
            </w:r>
          </w:p>
        </w:tc>
        <w:tc>
          <w:tcPr>
            <w:tcW w:w="992" w:type="dxa"/>
          </w:tcPr>
          <w:p w:rsidR="00827432" w:rsidRPr="008E3B53" w:rsidRDefault="00827432" w:rsidP="00827432">
            <w:pPr>
              <w:jc w:val="center"/>
              <w:rPr>
                <w:b/>
              </w:rPr>
            </w:pPr>
            <w:r w:rsidRPr="008E3B53">
              <w:rPr>
                <w:b/>
              </w:rPr>
              <w:t>Autumn</w:t>
            </w:r>
          </w:p>
        </w:tc>
        <w:tc>
          <w:tcPr>
            <w:tcW w:w="850" w:type="dxa"/>
          </w:tcPr>
          <w:p w:rsidR="00827432" w:rsidRPr="008E3B53" w:rsidRDefault="00827432" w:rsidP="00827432">
            <w:pPr>
              <w:jc w:val="center"/>
              <w:rPr>
                <w:b/>
              </w:rPr>
            </w:pPr>
            <w:r w:rsidRPr="008E3B53">
              <w:rPr>
                <w:b/>
              </w:rPr>
              <w:t>Spring</w:t>
            </w:r>
          </w:p>
        </w:tc>
        <w:tc>
          <w:tcPr>
            <w:tcW w:w="993" w:type="dxa"/>
          </w:tcPr>
          <w:p w:rsidR="00827432" w:rsidRPr="008E3B53" w:rsidRDefault="00827432" w:rsidP="00827432">
            <w:pPr>
              <w:jc w:val="center"/>
              <w:rPr>
                <w:b/>
              </w:rPr>
            </w:pPr>
            <w:r w:rsidRPr="008E3B53">
              <w:rPr>
                <w:b/>
              </w:rPr>
              <w:t>Summer</w:t>
            </w:r>
          </w:p>
        </w:tc>
        <w:tc>
          <w:tcPr>
            <w:tcW w:w="992" w:type="dxa"/>
          </w:tcPr>
          <w:p w:rsidR="00827432" w:rsidRPr="008E3B53" w:rsidRDefault="00827432" w:rsidP="00827432">
            <w:pPr>
              <w:jc w:val="center"/>
              <w:rPr>
                <w:b/>
              </w:rPr>
            </w:pPr>
            <w:r w:rsidRPr="008E3B53">
              <w:rPr>
                <w:b/>
              </w:rPr>
              <w:t>Autumn</w:t>
            </w:r>
          </w:p>
        </w:tc>
        <w:tc>
          <w:tcPr>
            <w:tcW w:w="850" w:type="dxa"/>
          </w:tcPr>
          <w:p w:rsidR="00827432" w:rsidRPr="008E3B53" w:rsidRDefault="00827432" w:rsidP="00827432">
            <w:pPr>
              <w:jc w:val="center"/>
              <w:rPr>
                <w:b/>
              </w:rPr>
            </w:pPr>
            <w:r w:rsidRPr="008E3B53">
              <w:rPr>
                <w:b/>
              </w:rPr>
              <w:t>Spring</w:t>
            </w:r>
          </w:p>
        </w:tc>
        <w:tc>
          <w:tcPr>
            <w:tcW w:w="993" w:type="dxa"/>
          </w:tcPr>
          <w:p w:rsidR="00827432" w:rsidRPr="008E3B53" w:rsidRDefault="00827432" w:rsidP="00827432">
            <w:pPr>
              <w:jc w:val="center"/>
              <w:rPr>
                <w:b/>
              </w:rPr>
            </w:pPr>
            <w:r w:rsidRPr="008E3B53">
              <w:rPr>
                <w:b/>
              </w:rPr>
              <w:t>Summer</w:t>
            </w:r>
          </w:p>
        </w:tc>
        <w:tc>
          <w:tcPr>
            <w:tcW w:w="992" w:type="dxa"/>
          </w:tcPr>
          <w:p w:rsidR="00827432" w:rsidRPr="008E3B53" w:rsidRDefault="00827432" w:rsidP="00827432">
            <w:pPr>
              <w:jc w:val="center"/>
              <w:rPr>
                <w:b/>
              </w:rPr>
            </w:pPr>
            <w:r w:rsidRPr="008E3B53">
              <w:rPr>
                <w:b/>
              </w:rPr>
              <w:t>Autumn</w:t>
            </w:r>
          </w:p>
        </w:tc>
        <w:tc>
          <w:tcPr>
            <w:tcW w:w="850" w:type="dxa"/>
          </w:tcPr>
          <w:p w:rsidR="00827432" w:rsidRPr="008E3B53" w:rsidRDefault="00827432" w:rsidP="00827432">
            <w:pPr>
              <w:jc w:val="center"/>
              <w:rPr>
                <w:b/>
              </w:rPr>
            </w:pPr>
            <w:r w:rsidRPr="008E3B53">
              <w:rPr>
                <w:b/>
              </w:rPr>
              <w:t>Spring</w:t>
            </w:r>
          </w:p>
        </w:tc>
        <w:tc>
          <w:tcPr>
            <w:tcW w:w="993" w:type="dxa"/>
          </w:tcPr>
          <w:p w:rsidR="00827432" w:rsidRPr="008E3B53" w:rsidRDefault="00827432" w:rsidP="00827432">
            <w:pPr>
              <w:jc w:val="center"/>
              <w:rPr>
                <w:b/>
              </w:rPr>
            </w:pPr>
            <w:r w:rsidRPr="008E3B53">
              <w:rPr>
                <w:b/>
              </w:rPr>
              <w:t>Summer</w:t>
            </w:r>
          </w:p>
        </w:tc>
        <w:tc>
          <w:tcPr>
            <w:tcW w:w="992" w:type="dxa"/>
          </w:tcPr>
          <w:p w:rsidR="00827432" w:rsidRPr="008E3B53" w:rsidRDefault="00827432" w:rsidP="00827432">
            <w:pPr>
              <w:jc w:val="center"/>
              <w:rPr>
                <w:b/>
              </w:rPr>
            </w:pPr>
            <w:r w:rsidRPr="008E3B53">
              <w:rPr>
                <w:b/>
              </w:rPr>
              <w:t>Autumn</w:t>
            </w:r>
          </w:p>
        </w:tc>
        <w:tc>
          <w:tcPr>
            <w:tcW w:w="850" w:type="dxa"/>
          </w:tcPr>
          <w:p w:rsidR="00827432" w:rsidRPr="008E3B53" w:rsidRDefault="00827432" w:rsidP="00827432">
            <w:pPr>
              <w:jc w:val="center"/>
              <w:rPr>
                <w:b/>
              </w:rPr>
            </w:pPr>
            <w:r w:rsidRPr="008E3B53">
              <w:rPr>
                <w:b/>
              </w:rPr>
              <w:t>Spring</w:t>
            </w:r>
          </w:p>
        </w:tc>
        <w:tc>
          <w:tcPr>
            <w:tcW w:w="993" w:type="dxa"/>
          </w:tcPr>
          <w:p w:rsidR="00827432" w:rsidRPr="008E3B53" w:rsidRDefault="00827432" w:rsidP="00827432">
            <w:pPr>
              <w:jc w:val="center"/>
              <w:rPr>
                <w:b/>
              </w:rPr>
            </w:pPr>
            <w:r w:rsidRPr="008E3B53">
              <w:rPr>
                <w:b/>
              </w:rPr>
              <w:t>Summer</w:t>
            </w:r>
          </w:p>
        </w:tc>
        <w:tc>
          <w:tcPr>
            <w:tcW w:w="992" w:type="dxa"/>
          </w:tcPr>
          <w:p w:rsidR="00827432" w:rsidRPr="008E3B53" w:rsidRDefault="00827432" w:rsidP="00827432">
            <w:pPr>
              <w:jc w:val="center"/>
              <w:rPr>
                <w:b/>
              </w:rPr>
            </w:pPr>
            <w:r w:rsidRPr="008E3B53">
              <w:rPr>
                <w:b/>
              </w:rPr>
              <w:t>Autumn</w:t>
            </w:r>
          </w:p>
        </w:tc>
        <w:tc>
          <w:tcPr>
            <w:tcW w:w="850" w:type="dxa"/>
          </w:tcPr>
          <w:p w:rsidR="00827432" w:rsidRPr="008E3B53" w:rsidRDefault="00827432" w:rsidP="00827432">
            <w:pPr>
              <w:jc w:val="center"/>
              <w:rPr>
                <w:b/>
              </w:rPr>
            </w:pPr>
            <w:r w:rsidRPr="008E3B53">
              <w:rPr>
                <w:b/>
              </w:rPr>
              <w:t>Spring</w:t>
            </w:r>
          </w:p>
        </w:tc>
        <w:tc>
          <w:tcPr>
            <w:tcW w:w="993" w:type="dxa"/>
          </w:tcPr>
          <w:p w:rsidR="00827432" w:rsidRPr="008E3B53" w:rsidRDefault="00827432" w:rsidP="00827432">
            <w:pPr>
              <w:jc w:val="center"/>
              <w:rPr>
                <w:b/>
              </w:rPr>
            </w:pPr>
            <w:r w:rsidRPr="008E3B53">
              <w:rPr>
                <w:b/>
              </w:rPr>
              <w:t>Summer</w:t>
            </w:r>
          </w:p>
        </w:tc>
      </w:tr>
      <w:tr w:rsidR="00391F2B" w:rsidTr="00391F2B">
        <w:trPr>
          <w:trHeight w:val="288"/>
        </w:trPr>
        <w:tc>
          <w:tcPr>
            <w:tcW w:w="1555" w:type="dxa"/>
            <w:vMerge w:val="restart"/>
          </w:tcPr>
          <w:p w:rsidR="00391F2B" w:rsidRPr="008E3B53" w:rsidRDefault="00391F2B" w:rsidP="00827432">
            <w:pPr>
              <w:rPr>
                <w:b/>
              </w:rPr>
            </w:pPr>
            <w:r w:rsidRPr="008E3B53">
              <w:rPr>
                <w:b/>
              </w:rPr>
              <w:t>Families</w:t>
            </w:r>
          </w:p>
          <w:p w:rsidR="00391F2B" w:rsidRPr="008E3B53" w:rsidRDefault="00391F2B" w:rsidP="008E3B53">
            <w:pPr>
              <w:rPr>
                <w:b/>
              </w:rPr>
            </w:pPr>
          </w:p>
        </w:tc>
        <w:tc>
          <w:tcPr>
            <w:tcW w:w="7371" w:type="dxa"/>
          </w:tcPr>
          <w:p w:rsidR="00391F2B" w:rsidRPr="00391F2B" w:rsidRDefault="00391F2B" w:rsidP="00391F2B">
            <w:pPr>
              <w:pStyle w:val="ListParagraph"/>
              <w:numPr>
                <w:ilvl w:val="0"/>
                <w:numId w:val="1"/>
              </w:numPr>
              <w:rPr>
                <w:b/>
              </w:rPr>
            </w:pPr>
            <w:r>
              <w:t>that there are different types of committed, stable relationships.</w:t>
            </w:r>
          </w:p>
        </w:tc>
        <w:tc>
          <w:tcPr>
            <w:tcW w:w="992" w:type="dxa"/>
          </w:tcPr>
          <w:p w:rsidR="00391F2B" w:rsidRDefault="00405FF6" w:rsidP="00827432">
            <w:r>
              <w:t>RE</w:t>
            </w:r>
          </w:p>
          <w:p w:rsidR="00044C3F" w:rsidRDefault="00044C3F" w:rsidP="00827432"/>
        </w:tc>
        <w:tc>
          <w:tcPr>
            <w:tcW w:w="850" w:type="dxa"/>
          </w:tcPr>
          <w:p w:rsidR="00391F2B" w:rsidRDefault="002B74F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405FF6" w:rsidP="00827432">
            <w:r>
              <w:t>RE</w:t>
            </w:r>
          </w:p>
        </w:tc>
        <w:tc>
          <w:tcPr>
            <w:tcW w:w="850" w:type="dxa"/>
          </w:tcPr>
          <w:p w:rsidR="00391F2B" w:rsidRPr="00391F2B" w:rsidRDefault="00391F2B" w:rsidP="00391F2B"/>
        </w:tc>
        <w:tc>
          <w:tcPr>
            <w:tcW w:w="993" w:type="dxa"/>
          </w:tcPr>
          <w:p w:rsidR="00391F2B" w:rsidRDefault="00391F2B" w:rsidP="00827432"/>
        </w:tc>
      </w:tr>
      <w:tr w:rsidR="00391F2B" w:rsidTr="00391F2B">
        <w:trPr>
          <w:trHeight w:val="555"/>
        </w:trPr>
        <w:tc>
          <w:tcPr>
            <w:tcW w:w="1555" w:type="dxa"/>
            <w:vMerge/>
          </w:tcPr>
          <w:p w:rsidR="00391F2B" w:rsidRPr="008E3B53" w:rsidRDefault="00391F2B" w:rsidP="00827432">
            <w:pPr>
              <w:rPr>
                <w:b/>
              </w:rPr>
            </w:pPr>
          </w:p>
        </w:tc>
        <w:tc>
          <w:tcPr>
            <w:tcW w:w="7371" w:type="dxa"/>
          </w:tcPr>
          <w:p w:rsidR="00391F2B" w:rsidRPr="00391F2B" w:rsidRDefault="00391F2B" w:rsidP="00391F2B">
            <w:pPr>
              <w:pStyle w:val="ListParagraph"/>
              <w:numPr>
                <w:ilvl w:val="0"/>
                <w:numId w:val="1"/>
              </w:numPr>
              <w:rPr>
                <w:b/>
              </w:rPr>
            </w:pPr>
            <w:r>
              <w:t>how these relationships might contribute to human happiness and their importance for bringing up children.</w:t>
            </w:r>
          </w:p>
        </w:tc>
        <w:tc>
          <w:tcPr>
            <w:tcW w:w="992" w:type="dxa"/>
          </w:tcPr>
          <w:p w:rsidR="00391F2B" w:rsidRDefault="00405FF6" w:rsidP="00827432">
            <w:r>
              <w:t>RE</w:t>
            </w:r>
          </w:p>
        </w:tc>
        <w:tc>
          <w:tcPr>
            <w:tcW w:w="850" w:type="dxa"/>
          </w:tcPr>
          <w:p w:rsidR="00391F2B" w:rsidRDefault="002B74F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2B74F6"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405FF6" w:rsidP="00827432">
            <w:r>
              <w:t>RE</w:t>
            </w:r>
          </w:p>
        </w:tc>
        <w:tc>
          <w:tcPr>
            <w:tcW w:w="850" w:type="dxa"/>
          </w:tcPr>
          <w:p w:rsidR="00391F2B" w:rsidRDefault="00391F2B" w:rsidP="00827432"/>
        </w:tc>
        <w:tc>
          <w:tcPr>
            <w:tcW w:w="993" w:type="dxa"/>
          </w:tcPr>
          <w:p w:rsidR="00391F2B" w:rsidRDefault="00391F2B" w:rsidP="00827432"/>
        </w:tc>
      </w:tr>
      <w:tr w:rsidR="00391F2B" w:rsidTr="008E3B53">
        <w:trPr>
          <w:trHeight w:val="782"/>
        </w:trPr>
        <w:tc>
          <w:tcPr>
            <w:tcW w:w="1555" w:type="dxa"/>
            <w:vMerge/>
          </w:tcPr>
          <w:p w:rsidR="00391F2B" w:rsidRPr="008E3B53" w:rsidRDefault="00391F2B" w:rsidP="00827432">
            <w:pPr>
              <w:rPr>
                <w:b/>
              </w:rPr>
            </w:pPr>
          </w:p>
        </w:tc>
        <w:tc>
          <w:tcPr>
            <w:tcW w:w="7371" w:type="dxa"/>
          </w:tcPr>
          <w:p w:rsidR="00391F2B" w:rsidRPr="00391F2B" w:rsidRDefault="00391F2B" w:rsidP="00391F2B">
            <w:pPr>
              <w:pStyle w:val="ListParagraph"/>
              <w:numPr>
                <w:ilvl w:val="0"/>
                <w:numId w:val="1"/>
              </w:numPr>
              <w:rPr>
                <w:b/>
              </w:rPr>
            </w:pPr>
            <w:r>
              <w:t>what marriage is, including their legal status e.g. that marriage carries legal rights and protections not available to couples who are cohabiting or who have married, for example in an unregistered religious ceremony.</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405FF6" w:rsidP="00827432">
            <w:r>
              <w:t>RE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405FF6" w:rsidP="00827432">
            <w:r>
              <w:t>RE</w:t>
            </w:r>
          </w:p>
        </w:tc>
        <w:tc>
          <w:tcPr>
            <w:tcW w:w="850" w:type="dxa"/>
          </w:tcPr>
          <w:p w:rsidR="00391F2B" w:rsidRDefault="00391F2B" w:rsidP="00827432"/>
        </w:tc>
        <w:tc>
          <w:tcPr>
            <w:tcW w:w="993" w:type="dxa"/>
          </w:tcPr>
          <w:p w:rsidR="00391F2B" w:rsidRDefault="00391F2B" w:rsidP="00827432"/>
        </w:tc>
      </w:tr>
      <w:tr w:rsidR="00391F2B" w:rsidTr="00391F2B">
        <w:trPr>
          <w:trHeight w:val="453"/>
        </w:trPr>
        <w:tc>
          <w:tcPr>
            <w:tcW w:w="1555" w:type="dxa"/>
            <w:vMerge/>
          </w:tcPr>
          <w:p w:rsidR="00391F2B" w:rsidRPr="008E3B53" w:rsidRDefault="00391F2B" w:rsidP="00827432">
            <w:pPr>
              <w:rPr>
                <w:b/>
              </w:rPr>
            </w:pPr>
          </w:p>
        </w:tc>
        <w:tc>
          <w:tcPr>
            <w:tcW w:w="7371" w:type="dxa"/>
          </w:tcPr>
          <w:p w:rsidR="00391F2B" w:rsidRPr="00391F2B" w:rsidRDefault="00391F2B" w:rsidP="00391F2B">
            <w:pPr>
              <w:pStyle w:val="ListParagraph"/>
              <w:numPr>
                <w:ilvl w:val="0"/>
                <w:numId w:val="1"/>
              </w:numPr>
              <w:rPr>
                <w:b/>
              </w:rPr>
            </w:pPr>
            <w:r>
              <w:t>why marriage is an important relationship choice for many couples and why it must be freely entered into.</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405FF6" w:rsidP="00827432">
            <w:r>
              <w:t>RE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405FF6" w:rsidP="00827432">
            <w:r>
              <w:t>RE</w:t>
            </w:r>
          </w:p>
        </w:tc>
        <w:tc>
          <w:tcPr>
            <w:tcW w:w="850" w:type="dxa"/>
          </w:tcPr>
          <w:p w:rsidR="00391F2B" w:rsidRDefault="00391F2B" w:rsidP="00827432"/>
        </w:tc>
        <w:tc>
          <w:tcPr>
            <w:tcW w:w="993" w:type="dxa"/>
          </w:tcPr>
          <w:p w:rsidR="00391F2B" w:rsidRDefault="00391F2B" w:rsidP="00827432"/>
        </w:tc>
      </w:tr>
      <w:tr w:rsidR="00391F2B" w:rsidTr="00391F2B">
        <w:trPr>
          <w:trHeight w:val="305"/>
        </w:trPr>
        <w:tc>
          <w:tcPr>
            <w:tcW w:w="1555" w:type="dxa"/>
            <w:vMerge/>
          </w:tcPr>
          <w:p w:rsidR="00391F2B" w:rsidRPr="008E3B53" w:rsidRDefault="00391F2B" w:rsidP="00827432">
            <w:pPr>
              <w:rPr>
                <w:b/>
              </w:rPr>
            </w:pPr>
          </w:p>
        </w:tc>
        <w:tc>
          <w:tcPr>
            <w:tcW w:w="7371" w:type="dxa"/>
          </w:tcPr>
          <w:p w:rsidR="00391F2B" w:rsidRPr="00391F2B" w:rsidRDefault="00391F2B" w:rsidP="00391F2B">
            <w:pPr>
              <w:pStyle w:val="ListParagraph"/>
              <w:numPr>
                <w:ilvl w:val="0"/>
                <w:numId w:val="1"/>
              </w:numPr>
              <w:rPr>
                <w:b/>
              </w:rPr>
            </w:pPr>
            <w:r>
              <w:t>the characteristics and legal status of other types of long-term relationships.</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405FF6" w:rsidP="00827432">
            <w:r>
              <w:t>RE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405FF6" w:rsidP="00827432">
            <w:r>
              <w:t>RE</w:t>
            </w:r>
          </w:p>
        </w:tc>
        <w:tc>
          <w:tcPr>
            <w:tcW w:w="850" w:type="dxa"/>
          </w:tcPr>
          <w:p w:rsidR="00391F2B" w:rsidRDefault="00391F2B" w:rsidP="00827432"/>
        </w:tc>
        <w:tc>
          <w:tcPr>
            <w:tcW w:w="993" w:type="dxa"/>
          </w:tcPr>
          <w:p w:rsidR="00391F2B" w:rsidRDefault="00391F2B" w:rsidP="00827432"/>
        </w:tc>
      </w:tr>
      <w:tr w:rsidR="00391F2B" w:rsidTr="00391F2B">
        <w:trPr>
          <w:trHeight w:val="455"/>
        </w:trPr>
        <w:tc>
          <w:tcPr>
            <w:tcW w:w="1555" w:type="dxa"/>
            <w:vMerge/>
          </w:tcPr>
          <w:p w:rsidR="00391F2B" w:rsidRPr="008E3B53" w:rsidRDefault="00391F2B" w:rsidP="00827432">
            <w:pPr>
              <w:rPr>
                <w:b/>
              </w:rPr>
            </w:pPr>
          </w:p>
        </w:tc>
        <w:tc>
          <w:tcPr>
            <w:tcW w:w="7371" w:type="dxa"/>
          </w:tcPr>
          <w:p w:rsidR="00391F2B" w:rsidRDefault="00391F2B" w:rsidP="00391F2B">
            <w:pPr>
              <w:pStyle w:val="ListParagraph"/>
              <w:numPr>
                <w:ilvl w:val="0"/>
                <w:numId w:val="1"/>
              </w:numPr>
            </w:pPr>
            <w:r>
              <w:t xml:space="preserve">the roles and responsibilities of parents with respect to raising of children, including the characteristics of successful parenting. </w:t>
            </w:r>
          </w:p>
        </w:tc>
        <w:tc>
          <w:tcPr>
            <w:tcW w:w="992" w:type="dxa"/>
          </w:tcPr>
          <w:p w:rsidR="00391F2B" w:rsidRDefault="00405FF6" w:rsidP="00827432">
            <w:r>
              <w:t>RE</w:t>
            </w:r>
          </w:p>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405FF6" w:rsidP="00827432">
            <w:r>
              <w:t>RE</w:t>
            </w:r>
          </w:p>
        </w:tc>
        <w:tc>
          <w:tcPr>
            <w:tcW w:w="850" w:type="dxa"/>
          </w:tcPr>
          <w:p w:rsidR="00391F2B" w:rsidRDefault="00391F2B" w:rsidP="00827432"/>
        </w:tc>
        <w:tc>
          <w:tcPr>
            <w:tcW w:w="993" w:type="dxa"/>
          </w:tcPr>
          <w:p w:rsidR="00391F2B" w:rsidRDefault="00391F2B" w:rsidP="00827432"/>
        </w:tc>
      </w:tr>
      <w:tr w:rsidR="00391F2B" w:rsidTr="008E3B53">
        <w:trPr>
          <w:trHeight w:val="782"/>
        </w:trPr>
        <w:tc>
          <w:tcPr>
            <w:tcW w:w="1555" w:type="dxa"/>
            <w:vMerge/>
          </w:tcPr>
          <w:p w:rsidR="00391F2B" w:rsidRPr="008E3B53" w:rsidRDefault="00391F2B" w:rsidP="00827432">
            <w:pPr>
              <w:rPr>
                <w:b/>
              </w:rPr>
            </w:pPr>
          </w:p>
        </w:tc>
        <w:tc>
          <w:tcPr>
            <w:tcW w:w="7371" w:type="dxa"/>
          </w:tcPr>
          <w:p w:rsidR="00391F2B" w:rsidRDefault="00391F2B" w:rsidP="00827432">
            <w:pPr>
              <w:pStyle w:val="ListParagraph"/>
              <w:numPr>
                <w:ilvl w:val="0"/>
                <w:numId w:val="1"/>
              </w:numPr>
            </w:pPr>
            <w:r>
              <w:t>how to: determine whether other children, adults or sources of information are trustworthy: judge when a family, friend, intimate or other relationship is unsafe (and to recognise this in others’ relationships); and, how to seek help or advice, including reporting concerns about others, if needed.</w:t>
            </w:r>
          </w:p>
        </w:tc>
        <w:tc>
          <w:tcPr>
            <w:tcW w:w="992" w:type="dxa"/>
          </w:tcPr>
          <w:p w:rsidR="00391F2B" w:rsidRDefault="00405FF6" w:rsidP="00827432">
            <w:r>
              <w:t>RE</w:t>
            </w:r>
          </w:p>
        </w:tc>
        <w:tc>
          <w:tcPr>
            <w:tcW w:w="850" w:type="dxa"/>
          </w:tcPr>
          <w:p w:rsidR="00391F2B" w:rsidRDefault="000245D7"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2B74F6" w:rsidP="00827432">
            <w:r>
              <w:t>PSHE</w:t>
            </w:r>
          </w:p>
        </w:tc>
        <w:tc>
          <w:tcPr>
            <w:tcW w:w="993" w:type="dxa"/>
          </w:tcPr>
          <w:p w:rsidR="00391F2B" w:rsidRDefault="006B7FF1" w:rsidP="00827432">
            <w:r>
              <w:t>PSHE</w:t>
            </w:r>
          </w:p>
        </w:tc>
        <w:tc>
          <w:tcPr>
            <w:tcW w:w="992" w:type="dxa"/>
          </w:tcPr>
          <w:p w:rsidR="00391F2B" w:rsidRDefault="003A795D"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20775D" w:rsidP="00827432">
            <w:r>
              <w:t>PSHE</w:t>
            </w:r>
          </w:p>
        </w:tc>
        <w:tc>
          <w:tcPr>
            <w:tcW w:w="850" w:type="dxa"/>
          </w:tcPr>
          <w:p w:rsidR="00391F2B" w:rsidRDefault="002B74F6" w:rsidP="00827432">
            <w:r>
              <w:t>PSHE</w:t>
            </w:r>
          </w:p>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val="restart"/>
          </w:tcPr>
          <w:p w:rsidR="00391F2B" w:rsidRPr="005F2761" w:rsidRDefault="00391F2B" w:rsidP="00827432">
            <w:pPr>
              <w:rPr>
                <w:b/>
              </w:rPr>
            </w:pPr>
            <w:r w:rsidRPr="005F2761">
              <w:rPr>
                <w:b/>
              </w:rPr>
              <w:t>Respectful relationships, including friendships</w:t>
            </w:r>
          </w:p>
        </w:tc>
        <w:tc>
          <w:tcPr>
            <w:tcW w:w="7371" w:type="dxa"/>
          </w:tcPr>
          <w:p w:rsidR="00391F2B" w:rsidRDefault="00391F2B" w:rsidP="00391F2B">
            <w:pPr>
              <w:pStyle w:val="ListParagraph"/>
              <w:numPr>
                <w:ilvl w:val="0"/>
                <w:numId w:val="2"/>
              </w:numPr>
            </w:pPr>
            <w:r>
              <w:t>the characteristics of positive and healthy friendships (in all contexts, including online) including: trust, respect, honesty, kindness, generosity, boundaries, privacy, consent and the management of conflict, reconciliation and ending relationships. This includes different (non-sexual) types of relationship.</w:t>
            </w:r>
          </w:p>
        </w:tc>
        <w:tc>
          <w:tcPr>
            <w:tcW w:w="992" w:type="dxa"/>
          </w:tcPr>
          <w:p w:rsidR="00391F2B" w:rsidRDefault="00405FF6" w:rsidP="00827432">
            <w:r>
              <w:t>RE</w:t>
            </w:r>
          </w:p>
          <w:p w:rsidR="00180FDF" w:rsidRDefault="00180FDF" w:rsidP="00827432">
            <w:r>
              <w:t>PSHE</w:t>
            </w:r>
          </w:p>
          <w:p w:rsidR="00180FDF" w:rsidRDefault="00180FDF" w:rsidP="00827432"/>
          <w:p w:rsidR="00180FDF" w:rsidRDefault="00180FDF" w:rsidP="00827432"/>
        </w:tc>
        <w:tc>
          <w:tcPr>
            <w:tcW w:w="850" w:type="dxa"/>
          </w:tcPr>
          <w:p w:rsidR="00391F2B" w:rsidRDefault="002B74F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405FF6" w:rsidP="00827432">
            <w:r>
              <w:t>RE</w:t>
            </w:r>
          </w:p>
          <w:p w:rsidR="006B7FF1" w:rsidRDefault="006B7FF1" w:rsidP="00827432">
            <w:r>
              <w:t>PSHE</w:t>
            </w:r>
          </w:p>
        </w:tc>
        <w:tc>
          <w:tcPr>
            <w:tcW w:w="993" w:type="dxa"/>
          </w:tcPr>
          <w:p w:rsidR="00391F2B" w:rsidRDefault="002B74F6" w:rsidP="00827432">
            <w:r>
              <w:t>PSHE</w:t>
            </w:r>
          </w:p>
        </w:tc>
        <w:tc>
          <w:tcPr>
            <w:tcW w:w="992" w:type="dxa"/>
          </w:tcPr>
          <w:p w:rsidR="00391F2B" w:rsidRDefault="003A795D" w:rsidP="00827432">
            <w:r>
              <w:t>PSHE</w:t>
            </w:r>
          </w:p>
        </w:tc>
        <w:tc>
          <w:tcPr>
            <w:tcW w:w="850" w:type="dxa"/>
          </w:tcPr>
          <w:p w:rsidR="00391F2B" w:rsidRDefault="00405FF6" w:rsidP="00827432">
            <w:r>
              <w:t>RE</w:t>
            </w:r>
          </w:p>
        </w:tc>
        <w:tc>
          <w:tcPr>
            <w:tcW w:w="993" w:type="dxa"/>
          </w:tcPr>
          <w:p w:rsidR="00391F2B" w:rsidRDefault="00391F2B" w:rsidP="00827432"/>
        </w:tc>
        <w:tc>
          <w:tcPr>
            <w:tcW w:w="992" w:type="dxa"/>
          </w:tcPr>
          <w:p w:rsidR="00391F2B" w:rsidRDefault="0020775D" w:rsidP="00827432">
            <w:r>
              <w:t>PSHE</w:t>
            </w:r>
          </w:p>
        </w:tc>
        <w:tc>
          <w:tcPr>
            <w:tcW w:w="850" w:type="dxa"/>
          </w:tcPr>
          <w:p w:rsidR="00391F2B" w:rsidRDefault="002B74F6" w:rsidP="00827432">
            <w:r>
              <w:t>PSHE</w:t>
            </w:r>
          </w:p>
        </w:tc>
        <w:tc>
          <w:tcPr>
            <w:tcW w:w="993" w:type="dxa"/>
          </w:tcPr>
          <w:p w:rsidR="00391F2B" w:rsidRDefault="00391F2B" w:rsidP="00827432"/>
        </w:tc>
        <w:tc>
          <w:tcPr>
            <w:tcW w:w="992" w:type="dxa"/>
          </w:tcPr>
          <w:p w:rsidR="00391F2B" w:rsidRDefault="00405FF6" w:rsidP="00827432">
            <w:r>
              <w:t>RE</w:t>
            </w:r>
          </w:p>
          <w:p w:rsidR="009864DE" w:rsidRDefault="009864DE" w:rsidP="00827432">
            <w:r>
              <w:t>PSHE</w:t>
            </w:r>
          </w:p>
        </w:tc>
        <w:tc>
          <w:tcPr>
            <w:tcW w:w="850" w:type="dxa"/>
          </w:tcPr>
          <w:p w:rsidR="00391F2B" w:rsidRDefault="009864DE" w:rsidP="00827432">
            <w:r>
              <w:t>PSHE</w:t>
            </w:r>
          </w:p>
        </w:tc>
        <w:tc>
          <w:tcPr>
            <w:tcW w:w="993" w:type="dxa"/>
          </w:tcPr>
          <w:p w:rsidR="00391F2B" w:rsidRDefault="002B74F6" w:rsidP="00827432">
            <w:r>
              <w:t>PSHE</w:t>
            </w:r>
          </w:p>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practical steps they can take in a range of different contexts to improve or support respectful relationships.</w:t>
            </w:r>
          </w:p>
        </w:tc>
        <w:tc>
          <w:tcPr>
            <w:tcW w:w="992" w:type="dxa"/>
          </w:tcPr>
          <w:p w:rsidR="00391F2B" w:rsidRDefault="00405FF6" w:rsidP="00827432">
            <w:r>
              <w:t>RE</w:t>
            </w:r>
          </w:p>
          <w:p w:rsidR="00122786" w:rsidRDefault="00122786" w:rsidP="00827432">
            <w:r>
              <w:t>PSHE</w:t>
            </w:r>
          </w:p>
        </w:tc>
        <w:tc>
          <w:tcPr>
            <w:tcW w:w="850" w:type="dxa"/>
          </w:tcPr>
          <w:p w:rsidR="00391F2B" w:rsidRDefault="00122786" w:rsidP="00827432">
            <w:r>
              <w:t>PSHE</w:t>
            </w:r>
          </w:p>
        </w:tc>
        <w:tc>
          <w:tcPr>
            <w:tcW w:w="993" w:type="dxa"/>
          </w:tcPr>
          <w:p w:rsidR="00391F2B" w:rsidRDefault="00122786" w:rsidP="00827432">
            <w:r>
              <w:t>PSHE</w:t>
            </w:r>
          </w:p>
        </w:tc>
        <w:tc>
          <w:tcPr>
            <w:tcW w:w="992" w:type="dxa"/>
          </w:tcPr>
          <w:p w:rsidR="00391F2B" w:rsidRDefault="00391F2B" w:rsidP="00827432"/>
        </w:tc>
        <w:tc>
          <w:tcPr>
            <w:tcW w:w="850" w:type="dxa"/>
          </w:tcPr>
          <w:p w:rsidR="00391F2B" w:rsidRDefault="00405FF6" w:rsidP="00827432">
            <w:r>
              <w:t>RE</w:t>
            </w:r>
          </w:p>
          <w:p w:rsidR="00835656" w:rsidRDefault="00835656" w:rsidP="00827432">
            <w:r>
              <w:t>PSHE</w:t>
            </w:r>
          </w:p>
        </w:tc>
        <w:tc>
          <w:tcPr>
            <w:tcW w:w="993" w:type="dxa"/>
          </w:tcPr>
          <w:p w:rsidR="00391F2B" w:rsidRDefault="006B7FF1" w:rsidP="00827432">
            <w:r>
              <w:t>PSHE</w:t>
            </w:r>
          </w:p>
        </w:tc>
        <w:tc>
          <w:tcPr>
            <w:tcW w:w="992" w:type="dxa"/>
          </w:tcPr>
          <w:p w:rsidR="00391F2B" w:rsidRDefault="003A795D" w:rsidP="00827432">
            <w:r>
              <w:t>PSHE</w:t>
            </w:r>
          </w:p>
        </w:tc>
        <w:tc>
          <w:tcPr>
            <w:tcW w:w="850" w:type="dxa"/>
          </w:tcPr>
          <w:p w:rsidR="00391F2B" w:rsidRDefault="00405FF6" w:rsidP="00827432">
            <w:r>
              <w:t>RE</w:t>
            </w:r>
          </w:p>
        </w:tc>
        <w:tc>
          <w:tcPr>
            <w:tcW w:w="993" w:type="dxa"/>
          </w:tcPr>
          <w:p w:rsidR="00391F2B" w:rsidRDefault="00391F2B" w:rsidP="00827432"/>
        </w:tc>
        <w:tc>
          <w:tcPr>
            <w:tcW w:w="992" w:type="dxa"/>
          </w:tcPr>
          <w:p w:rsidR="00391F2B" w:rsidRDefault="0020775D" w:rsidP="00827432">
            <w:r>
              <w:t>PSHE</w:t>
            </w:r>
          </w:p>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how stereotypes, in particular stereotypes based on sex, gender, race, religion, sexual orientation or disability, can cause damage (e.g. how they might normalise non-consensual behaviour or encourage prejudice).</w:t>
            </w:r>
          </w:p>
        </w:tc>
        <w:tc>
          <w:tcPr>
            <w:tcW w:w="992" w:type="dxa"/>
          </w:tcPr>
          <w:p w:rsidR="00391F2B" w:rsidRDefault="00122786"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6B7FF1" w:rsidP="00827432">
            <w:r>
              <w:t>PSHE</w:t>
            </w:r>
          </w:p>
        </w:tc>
        <w:tc>
          <w:tcPr>
            <w:tcW w:w="850" w:type="dxa"/>
          </w:tcPr>
          <w:p w:rsidR="00391F2B" w:rsidRDefault="00405FF6" w:rsidP="00827432">
            <w:r>
              <w:t>RE</w:t>
            </w:r>
          </w:p>
        </w:tc>
        <w:tc>
          <w:tcPr>
            <w:tcW w:w="993" w:type="dxa"/>
          </w:tcPr>
          <w:p w:rsidR="00391F2B" w:rsidRDefault="00391F2B" w:rsidP="00827432"/>
        </w:tc>
        <w:tc>
          <w:tcPr>
            <w:tcW w:w="992" w:type="dxa"/>
          </w:tcPr>
          <w:p w:rsidR="00391F2B" w:rsidRDefault="00391F2B" w:rsidP="00827432"/>
        </w:tc>
        <w:tc>
          <w:tcPr>
            <w:tcW w:w="850" w:type="dxa"/>
          </w:tcPr>
          <w:p w:rsidR="00391F2B" w:rsidRDefault="00405FF6" w:rsidP="00827432">
            <w:r>
              <w:t>RE</w:t>
            </w:r>
          </w:p>
        </w:tc>
        <w:tc>
          <w:tcPr>
            <w:tcW w:w="993" w:type="dxa"/>
          </w:tcPr>
          <w:p w:rsidR="00391F2B" w:rsidRDefault="003A795D" w:rsidP="00827432">
            <w:r>
              <w:t>PSHE</w:t>
            </w:r>
          </w:p>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405FF6" w:rsidP="00827432">
            <w:r>
              <w:t>RE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that in school and in wider society they can expect to be treated with respect by others, and that in turn they should show due respect to others, including people in positions of authority and due tolerance of other people’s beliefs.</w:t>
            </w:r>
          </w:p>
        </w:tc>
        <w:tc>
          <w:tcPr>
            <w:tcW w:w="992" w:type="dxa"/>
          </w:tcPr>
          <w:p w:rsidR="00391F2B" w:rsidRDefault="00FB2581" w:rsidP="00827432">
            <w:r>
              <w:t>RE</w:t>
            </w:r>
          </w:p>
          <w:p w:rsidR="00122786" w:rsidRDefault="00122786"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6B7FF1" w:rsidP="00827432">
            <w:r>
              <w:t>PSHE</w:t>
            </w:r>
          </w:p>
        </w:tc>
        <w:tc>
          <w:tcPr>
            <w:tcW w:w="850" w:type="dxa"/>
          </w:tcPr>
          <w:p w:rsidR="00391F2B" w:rsidRDefault="00FB2581" w:rsidP="00827432">
            <w:r>
              <w:t>RE</w:t>
            </w:r>
          </w:p>
        </w:tc>
        <w:tc>
          <w:tcPr>
            <w:tcW w:w="993" w:type="dxa"/>
          </w:tcPr>
          <w:p w:rsidR="00391F2B" w:rsidRDefault="00391F2B" w:rsidP="00827432"/>
        </w:tc>
        <w:tc>
          <w:tcPr>
            <w:tcW w:w="992" w:type="dxa"/>
          </w:tcPr>
          <w:p w:rsidR="00391F2B" w:rsidRDefault="00391F2B" w:rsidP="00827432"/>
        </w:tc>
        <w:tc>
          <w:tcPr>
            <w:tcW w:w="850" w:type="dxa"/>
          </w:tcPr>
          <w:p w:rsidR="00391F2B" w:rsidRDefault="00FB2581" w:rsidP="00827432">
            <w:r>
              <w:t>RE</w:t>
            </w:r>
          </w:p>
        </w:tc>
        <w:tc>
          <w:tcPr>
            <w:tcW w:w="993" w:type="dxa"/>
          </w:tcPr>
          <w:p w:rsidR="00391F2B" w:rsidRDefault="005B6727" w:rsidP="00827432">
            <w:r>
              <w:t>PSHE</w:t>
            </w:r>
          </w:p>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FB2581" w:rsidP="00827432">
            <w:r>
              <w:t>RE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about different types of bullying (including cyberbullying), the impact of bullying, responsibilities of bystanders to report bullying and how and where to get help.</w:t>
            </w:r>
          </w:p>
        </w:tc>
        <w:tc>
          <w:tcPr>
            <w:tcW w:w="992" w:type="dxa"/>
          </w:tcPr>
          <w:p w:rsidR="00391F2B" w:rsidRDefault="00391F2B" w:rsidP="00827432"/>
        </w:tc>
        <w:tc>
          <w:tcPr>
            <w:tcW w:w="850" w:type="dxa"/>
          </w:tcPr>
          <w:p w:rsidR="00391F2B" w:rsidRDefault="00122786" w:rsidP="00827432">
            <w:r>
              <w:t>PSHE</w:t>
            </w:r>
          </w:p>
        </w:tc>
        <w:tc>
          <w:tcPr>
            <w:tcW w:w="993" w:type="dxa"/>
          </w:tcPr>
          <w:p w:rsidR="00391F2B" w:rsidRDefault="00391F2B" w:rsidP="00827432"/>
        </w:tc>
        <w:tc>
          <w:tcPr>
            <w:tcW w:w="992" w:type="dxa"/>
          </w:tcPr>
          <w:p w:rsidR="00391F2B" w:rsidRDefault="00835656" w:rsidP="00827432">
            <w:r>
              <w:t>PSHE</w:t>
            </w:r>
          </w:p>
        </w:tc>
        <w:tc>
          <w:tcPr>
            <w:tcW w:w="850" w:type="dxa"/>
          </w:tcPr>
          <w:p w:rsidR="00391F2B" w:rsidRDefault="00835656" w:rsidP="00827432">
            <w:r>
              <w:t>PSHE</w:t>
            </w:r>
          </w:p>
        </w:tc>
        <w:tc>
          <w:tcPr>
            <w:tcW w:w="993" w:type="dxa"/>
          </w:tcPr>
          <w:p w:rsidR="00391F2B" w:rsidRDefault="00835656" w:rsidP="00827432">
            <w:r>
              <w:t>PSHE</w:t>
            </w:r>
          </w:p>
        </w:tc>
        <w:tc>
          <w:tcPr>
            <w:tcW w:w="992" w:type="dxa"/>
          </w:tcPr>
          <w:p w:rsidR="00391F2B" w:rsidRDefault="00391F2B" w:rsidP="00827432"/>
        </w:tc>
        <w:tc>
          <w:tcPr>
            <w:tcW w:w="850" w:type="dxa"/>
          </w:tcPr>
          <w:p w:rsidR="00391F2B" w:rsidRDefault="005B6727"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that some types of behaviour within relationships are criminal, including violent behaviour and coercive control.</w:t>
            </w:r>
          </w:p>
        </w:tc>
        <w:tc>
          <w:tcPr>
            <w:tcW w:w="992" w:type="dxa"/>
          </w:tcPr>
          <w:p w:rsidR="00391F2B" w:rsidRDefault="00391F2B" w:rsidP="00827432"/>
        </w:tc>
        <w:tc>
          <w:tcPr>
            <w:tcW w:w="850" w:type="dxa"/>
          </w:tcPr>
          <w:p w:rsidR="00391F2B" w:rsidRDefault="0012278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5B6727"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what constitutes sexual harassment and sexual violence and why these are always unacceptable.</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B617E4" w:rsidP="00827432">
            <w:r>
              <w:t>PSHE</w:t>
            </w:r>
          </w:p>
        </w:tc>
        <w:tc>
          <w:tcPr>
            <w:tcW w:w="992" w:type="dxa"/>
          </w:tcPr>
          <w:p w:rsidR="00391F2B" w:rsidRDefault="005B6727"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vMerge/>
          </w:tcPr>
          <w:p w:rsidR="00391F2B" w:rsidRPr="005F2761" w:rsidRDefault="00391F2B" w:rsidP="00827432">
            <w:pPr>
              <w:rPr>
                <w:b/>
              </w:rPr>
            </w:pPr>
          </w:p>
        </w:tc>
        <w:tc>
          <w:tcPr>
            <w:tcW w:w="7371" w:type="dxa"/>
          </w:tcPr>
          <w:p w:rsidR="00391F2B" w:rsidRDefault="00391F2B" w:rsidP="00391F2B">
            <w:pPr>
              <w:pStyle w:val="ListParagraph"/>
              <w:numPr>
                <w:ilvl w:val="0"/>
                <w:numId w:val="2"/>
              </w:numPr>
            </w:pPr>
            <w:r>
              <w:t>the legal rights and responsibilities regarding equality (particularly with reference to the protected characteristics as defined in the Equality Act 2010) and that everyone is unique and equal.</w:t>
            </w:r>
          </w:p>
        </w:tc>
        <w:tc>
          <w:tcPr>
            <w:tcW w:w="992" w:type="dxa"/>
          </w:tcPr>
          <w:p w:rsidR="00391F2B" w:rsidRDefault="00122786"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B617E4"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5B6727" w:rsidP="00827432">
            <w:r>
              <w:t>PSHE</w:t>
            </w:r>
          </w:p>
        </w:tc>
        <w:tc>
          <w:tcPr>
            <w:tcW w:w="850" w:type="dxa"/>
          </w:tcPr>
          <w:p w:rsidR="00391F2B" w:rsidRDefault="00FB2581" w:rsidP="00827432">
            <w:r>
              <w:t>RE</w:t>
            </w:r>
          </w:p>
        </w:tc>
        <w:tc>
          <w:tcPr>
            <w:tcW w:w="993" w:type="dxa"/>
          </w:tcPr>
          <w:p w:rsidR="00391F2B" w:rsidRDefault="00EB371A" w:rsidP="00827432">
            <w:r>
              <w:t>PSHE</w:t>
            </w:r>
          </w:p>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FB2581" w:rsidP="00827432">
            <w:r>
              <w:t>RE</w:t>
            </w:r>
          </w:p>
        </w:tc>
        <w:tc>
          <w:tcPr>
            <w:tcW w:w="850" w:type="dxa"/>
          </w:tcPr>
          <w:p w:rsidR="00391F2B" w:rsidRDefault="009864DE" w:rsidP="00827432">
            <w:r>
              <w:t>PSHE</w:t>
            </w:r>
          </w:p>
        </w:tc>
        <w:tc>
          <w:tcPr>
            <w:tcW w:w="993" w:type="dxa"/>
          </w:tcPr>
          <w:p w:rsidR="00391F2B" w:rsidRDefault="00391F2B" w:rsidP="00827432"/>
        </w:tc>
      </w:tr>
      <w:tr w:rsidR="00827432" w:rsidTr="008E3B53">
        <w:tc>
          <w:tcPr>
            <w:tcW w:w="1555" w:type="dxa"/>
          </w:tcPr>
          <w:p w:rsidR="00827432" w:rsidRPr="005F2761" w:rsidRDefault="005F2761" w:rsidP="00827432">
            <w:pPr>
              <w:rPr>
                <w:b/>
              </w:rPr>
            </w:pPr>
            <w:r w:rsidRPr="005F2761">
              <w:rPr>
                <w:b/>
              </w:rPr>
              <w:t>Online and media</w:t>
            </w:r>
          </w:p>
        </w:tc>
        <w:tc>
          <w:tcPr>
            <w:tcW w:w="7371" w:type="dxa"/>
          </w:tcPr>
          <w:p w:rsidR="00827432" w:rsidRDefault="005F2761" w:rsidP="00391F2B">
            <w:pPr>
              <w:pStyle w:val="ListParagraph"/>
              <w:numPr>
                <w:ilvl w:val="0"/>
                <w:numId w:val="3"/>
              </w:numPr>
            </w:pPr>
            <w:r>
              <w:t xml:space="preserve">their rights, responsibilities and opportunities online, including that the same expectations of behaviour apply in all contexts, including online. </w:t>
            </w:r>
          </w:p>
        </w:tc>
        <w:tc>
          <w:tcPr>
            <w:tcW w:w="992" w:type="dxa"/>
          </w:tcPr>
          <w:p w:rsidR="00827432" w:rsidRDefault="00827432" w:rsidP="00827432"/>
        </w:tc>
        <w:tc>
          <w:tcPr>
            <w:tcW w:w="850" w:type="dxa"/>
          </w:tcPr>
          <w:p w:rsidR="00827432" w:rsidRDefault="00122786" w:rsidP="00827432">
            <w:r>
              <w:t>PSHE</w:t>
            </w:r>
          </w:p>
        </w:tc>
        <w:tc>
          <w:tcPr>
            <w:tcW w:w="993" w:type="dxa"/>
          </w:tcPr>
          <w:p w:rsidR="00827432" w:rsidRDefault="00827432" w:rsidP="00827432"/>
        </w:tc>
        <w:tc>
          <w:tcPr>
            <w:tcW w:w="992" w:type="dxa"/>
          </w:tcPr>
          <w:p w:rsidR="00827432" w:rsidRDefault="00827432" w:rsidP="00827432"/>
        </w:tc>
        <w:tc>
          <w:tcPr>
            <w:tcW w:w="850" w:type="dxa"/>
          </w:tcPr>
          <w:p w:rsidR="00827432" w:rsidRDefault="00B617E4" w:rsidP="00827432">
            <w:r>
              <w:t>PSHE</w:t>
            </w:r>
          </w:p>
        </w:tc>
        <w:tc>
          <w:tcPr>
            <w:tcW w:w="993" w:type="dxa"/>
          </w:tcPr>
          <w:p w:rsidR="00827432" w:rsidRDefault="00827432" w:rsidP="00827432"/>
        </w:tc>
        <w:tc>
          <w:tcPr>
            <w:tcW w:w="992" w:type="dxa"/>
          </w:tcPr>
          <w:p w:rsidR="00827432" w:rsidRDefault="00EB371A" w:rsidP="00827432">
            <w:r>
              <w:t>PSHE</w:t>
            </w:r>
          </w:p>
        </w:tc>
        <w:tc>
          <w:tcPr>
            <w:tcW w:w="850" w:type="dxa"/>
          </w:tcPr>
          <w:p w:rsidR="00827432" w:rsidRDefault="005B6727" w:rsidP="00827432">
            <w:r>
              <w:t>PSHE</w:t>
            </w:r>
          </w:p>
        </w:tc>
        <w:tc>
          <w:tcPr>
            <w:tcW w:w="993" w:type="dxa"/>
          </w:tcPr>
          <w:p w:rsidR="00827432" w:rsidRDefault="00827432" w:rsidP="00827432"/>
        </w:tc>
        <w:tc>
          <w:tcPr>
            <w:tcW w:w="992" w:type="dxa"/>
          </w:tcPr>
          <w:p w:rsidR="00827432" w:rsidRDefault="00827432" w:rsidP="00827432"/>
        </w:tc>
        <w:tc>
          <w:tcPr>
            <w:tcW w:w="850" w:type="dxa"/>
          </w:tcPr>
          <w:p w:rsidR="00827432" w:rsidRDefault="00827432" w:rsidP="00827432"/>
        </w:tc>
        <w:tc>
          <w:tcPr>
            <w:tcW w:w="993" w:type="dxa"/>
          </w:tcPr>
          <w:p w:rsidR="00827432" w:rsidRDefault="00827432" w:rsidP="00827432"/>
        </w:tc>
        <w:tc>
          <w:tcPr>
            <w:tcW w:w="992" w:type="dxa"/>
          </w:tcPr>
          <w:p w:rsidR="00827432" w:rsidRDefault="009864DE" w:rsidP="00827432">
            <w:r>
              <w:t>PSHE</w:t>
            </w:r>
          </w:p>
        </w:tc>
        <w:tc>
          <w:tcPr>
            <w:tcW w:w="850" w:type="dxa"/>
          </w:tcPr>
          <w:p w:rsidR="00827432" w:rsidRDefault="009864DE" w:rsidP="00827432">
            <w:r>
              <w:t>PSHE</w:t>
            </w:r>
          </w:p>
        </w:tc>
        <w:tc>
          <w:tcPr>
            <w:tcW w:w="993" w:type="dxa"/>
          </w:tcPr>
          <w:p w:rsidR="00827432" w:rsidRDefault="00827432"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391F2B">
            <w:pPr>
              <w:pStyle w:val="ListParagraph"/>
              <w:numPr>
                <w:ilvl w:val="0"/>
                <w:numId w:val="3"/>
              </w:numPr>
            </w:pPr>
            <w:r>
              <w:t xml:space="preserve">about online risks, including that any material someone provides to another has the potential to be shared online and the difficulty of removing potentially compromising material placed online. </w:t>
            </w:r>
          </w:p>
        </w:tc>
        <w:tc>
          <w:tcPr>
            <w:tcW w:w="992" w:type="dxa"/>
          </w:tcPr>
          <w:p w:rsidR="00391F2B" w:rsidRDefault="00391F2B" w:rsidP="00827432"/>
        </w:tc>
        <w:tc>
          <w:tcPr>
            <w:tcW w:w="850" w:type="dxa"/>
          </w:tcPr>
          <w:p w:rsidR="00391F2B" w:rsidRDefault="0012278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FB2581" w:rsidP="00827432">
            <w:r>
              <w:t>RE</w:t>
            </w:r>
          </w:p>
          <w:p w:rsidR="00B617E4" w:rsidRDefault="00B617E4" w:rsidP="00827432">
            <w:r>
              <w:t>PSHE</w:t>
            </w:r>
          </w:p>
        </w:tc>
        <w:tc>
          <w:tcPr>
            <w:tcW w:w="993" w:type="dxa"/>
          </w:tcPr>
          <w:p w:rsidR="00391F2B" w:rsidRDefault="00391F2B" w:rsidP="00827432"/>
        </w:tc>
        <w:tc>
          <w:tcPr>
            <w:tcW w:w="992" w:type="dxa"/>
          </w:tcPr>
          <w:p w:rsidR="00391F2B" w:rsidRDefault="00EB371A" w:rsidP="00827432">
            <w:r>
              <w:t>PSHE</w:t>
            </w:r>
          </w:p>
        </w:tc>
        <w:tc>
          <w:tcPr>
            <w:tcW w:w="850" w:type="dxa"/>
          </w:tcPr>
          <w:p w:rsidR="00391F2B" w:rsidRDefault="005B6727"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391F2B">
            <w:pPr>
              <w:pStyle w:val="ListParagraph"/>
              <w:numPr>
                <w:ilvl w:val="0"/>
                <w:numId w:val="3"/>
              </w:numPr>
            </w:pPr>
            <w:r>
              <w:t xml:space="preserve">not to provide material to others that they would not want shared further and not to share personal material which is sent to them. </w:t>
            </w:r>
          </w:p>
        </w:tc>
        <w:tc>
          <w:tcPr>
            <w:tcW w:w="992" w:type="dxa"/>
          </w:tcPr>
          <w:p w:rsidR="00391F2B" w:rsidRDefault="00391F2B" w:rsidP="00827432"/>
        </w:tc>
        <w:tc>
          <w:tcPr>
            <w:tcW w:w="850" w:type="dxa"/>
          </w:tcPr>
          <w:p w:rsidR="00391F2B" w:rsidRDefault="0012278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FB2581" w:rsidP="00827432">
            <w:r>
              <w:t>RE</w:t>
            </w:r>
          </w:p>
          <w:p w:rsidR="00B617E4" w:rsidRDefault="00B617E4" w:rsidP="00827432">
            <w:r>
              <w:t>PSHE</w:t>
            </w:r>
          </w:p>
        </w:tc>
        <w:tc>
          <w:tcPr>
            <w:tcW w:w="993" w:type="dxa"/>
          </w:tcPr>
          <w:p w:rsidR="00391F2B" w:rsidRDefault="00391F2B" w:rsidP="00827432"/>
        </w:tc>
        <w:tc>
          <w:tcPr>
            <w:tcW w:w="992" w:type="dxa"/>
          </w:tcPr>
          <w:p w:rsidR="00391F2B" w:rsidRDefault="00EB371A" w:rsidP="00827432">
            <w:r>
              <w:t>PSHE</w:t>
            </w:r>
          </w:p>
        </w:tc>
        <w:tc>
          <w:tcPr>
            <w:tcW w:w="850" w:type="dxa"/>
          </w:tcPr>
          <w:p w:rsidR="00391F2B" w:rsidRDefault="005B6727"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391F2B">
            <w:pPr>
              <w:pStyle w:val="ListParagraph"/>
              <w:numPr>
                <w:ilvl w:val="0"/>
                <w:numId w:val="3"/>
              </w:numPr>
            </w:pPr>
            <w:r>
              <w:t xml:space="preserve">what to do and where to get support to report material or manage issues online. </w:t>
            </w:r>
          </w:p>
        </w:tc>
        <w:tc>
          <w:tcPr>
            <w:tcW w:w="992" w:type="dxa"/>
          </w:tcPr>
          <w:p w:rsidR="00391F2B" w:rsidRDefault="00391F2B" w:rsidP="00827432"/>
        </w:tc>
        <w:tc>
          <w:tcPr>
            <w:tcW w:w="850" w:type="dxa"/>
          </w:tcPr>
          <w:p w:rsidR="00391F2B" w:rsidRDefault="00122786"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FB2581" w:rsidP="00827432">
            <w:r>
              <w:t>RE</w:t>
            </w:r>
          </w:p>
          <w:p w:rsidR="00B617E4" w:rsidRDefault="00B617E4" w:rsidP="00827432">
            <w:r>
              <w:t>PSHE</w:t>
            </w:r>
          </w:p>
        </w:tc>
        <w:tc>
          <w:tcPr>
            <w:tcW w:w="993" w:type="dxa"/>
          </w:tcPr>
          <w:p w:rsidR="00391F2B" w:rsidRDefault="00391F2B" w:rsidP="00827432"/>
        </w:tc>
        <w:tc>
          <w:tcPr>
            <w:tcW w:w="992" w:type="dxa"/>
          </w:tcPr>
          <w:p w:rsidR="00391F2B" w:rsidRDefault="00EB371A" w:rsidP="00827432">
            <w:r>
              <w:t>PSHE</w:t>
            </w:r>
          </w:p>
        </w:tc>
        <w:tc>
          <w:tcPr>
            <w:tcW w:w="850" w:type="dxa"/>
          </w:tcPr>
          <w:p w:rsidR="00391F2B" w:rsidRDefault="005B6727"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9864DE" w:rsidP="00827432">
            <w:r>
              <w:t>PSHE</w:t>
            </w:r>
          </w:p>
        </w:tc>
        <w:tc>
          <w:tcPr>
            <w:tcW w:w="993" w:type="dxa"/>
          </w:tcPr>
          <w:p w:rsidR="00391F2B" w:rsidRDefault="00391F2B"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391F2B">
            <w:pPr>
              <w:pStyle w:val="ListParagraph"/>
              <w:numPr>
                <w:ilvl w:val="0"/>
                <w:numId w:val="3"/>
              </w:numPr>
            </w:pPr>
            <w:r>
              <w:t xml:space="preserve">the impact of viewing harmful content. </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EB371A" w:rsidP="00827432">
            <w:r>
              <w:t>PSHE</w:t>
            </w:r>
          </w:p>
        </w:tc>
        <w:tc>
          <w:tcPr>
            <w:tcW w:w="993" w:type="dxa"/>
          </w:tcPr>
          <w:p w:rsidR="00391F2B" w:rsidRDefault="00391F2B" w:rsidP="00827432"/>
        </w:tc>
        <w:tc>
          <w:tcPr>
            <w:tcW w:w="992" w:type="dxa"/>
          </w:tcPr>
          <w:p w:rsidR="00391F2B" w:rsidRDefault="00EB371A" w:rsidP="00827432">
            <w:r>
              <w:t>PSHE</w:t>
            </w:r>
          </w:p>
        </w:tc>
        <w:tc>
          <w:tcPr>
            <w:tcW w:w="850" w:type="dxa"/>
          </w:tcPr>
          <w:p w:rsidR="00391F2B" w:rsidRDefault="00FB2581" w:rsidP="00827432">
            <w:r>
              <w:t>RE</w:t>
            </w:r>
            <w:r w:rsidR="00EB371A">
              <w:t xml:space="preserve"> </w:t>
            </w:r>
            <w:r w:rsidR="00EB371A">
              <w:t>PSHE</w:t>
            </w:r>
          </w:p>
        </w:tc>
        <w:tc>
          <w:tcPr>
            <w:tcW w:w="993" w:type="dxa"/>
          </w:tcPr>
          <w:p w:rsidR="00391F2B" w:rsidRDefault="00391F2B" w:rsidP="00827432"/>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9864DE" w:rsidP="00827432">
            <w:r>
              <w:t>PSHE</w:t>
            </w:r>
          </w:p>
        </w:tc>
        <w:tc>
          <w:tcPr>
            <w:tcW w:w="850" w:type="dxa"/>
          </w:tcPr>
          <w:p w:rsidR="00391F2B" w:rsidRDefault="00391F2B" w:rsidP="00827432"/>
        </w:tc>
        <w:tc>
          <w:tcPr>
            <w:tcW w:w="993" w:type="dxa"/>
          </w:tcPr>
          <w:p w:rsidR="00391F2B" w:rsidRDefault="00391F2B"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5F2761">
            <w:pPr>
              <w:pStyle w:val="ListParagraph"/>
              <w:numPr>
                <w:ilvl w:val="0"/>
                <w:numId w:val="3"/>
              </w:numPr>
            </w:pPr>
            <w:r>
              <w:t>that specifically sexually explicit material e.g. pornography presents a distorted picture of sexual behaviours, can damage the way people see themselves in relation to others and negatively affect how they behave towards sexual partners.</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FB2581" w:rsidP="00827432">
            <w:r>
              <w:t>RE</w:t>
            </w:r>
          </w:p>
        </w:tc>
        <w:tc>
          <w:tcPr>
            <w:tcW w:w="993" w:type="dxa"/>
          </w:tcPr>
          <w:p w:rsidR="00391F2B" w:rsidRDefault="00391F2B" w:rsidP="00827432"/>
        </w:tc>
        <w:tc>
          <w:tcPr>
            <w:tcW w:w="992" w:type="dxa"/>
          </w:tcPr>
          <w:p w:rsidR="00391F2B" w:rsidRDefault="00391F2B" w:rsidP="00827432"/>
        </w:tc>
        <w:tc>
          <w:tcPr>
            <w:tcW w:w="850" w:type="dxa"/>
          </w:tcPr>
          <w:p w:rsidR="00391F2B" w:rsidRDefault="0020775D" w:rsidP="00827432">
            <w:r>
              <w:t>PSHE</w:t>
            </w:r>
          </w:p>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391F2B">
            <w:pPr>
              <w:pStyle w:val="ListParagraph"/>
              <w:numPr>
                <w:ilvl w:val="0"/>
                <w:numId w:val="3"/>
              </w:numPr>
            </w:pPr>
            <w:r>
              <w:t xml:space="preserve">that sharing and viewing indecent images of children (including those created by children) is a criminal offence which carries severe penalties including jail. </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FB2581" w:rsidP="00827432">
            <w:r>
              <w:t>RE</w:t>
            </w:r>
          </w:p>
        </w:tc>
        <w:tc>
          <w:tcPr>
            <w:tcW w:w="993" w:type="dxa"/>
          </w:tcPr>
          <w:p w:rsidR="00391F2B" w:rsidRDefault="00391F2B" w:rsidP="00827432"/>
        </w:tc>
        <w:tc>
          <w:tcPr>
            <w:tcW w:w="992" w:type="dxa"/>
          </w:tcPr>
          <w:p w:rsidR="00391F2B" w:rsidRDefault="0020775D" w:rsidP="00827432">
            <w:r>
              <w:t>PSHE</w:t>
            </w:r>
          </w:p>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r>
      <w:tr w:rsidR="00391F2B" w:rsidTr="008E3B53">
        <w:tc>
          <w:tcPr>
            <w:tcW w:w="1555" w:type="dxa"/>
          </w:tcPr>
          <w:p w:rsidR="00391F2B" w:rsidRPr="005F2761" w:rsidRDefault="00391F2B" w:rsidP="00827432">
            <w:pPr>
              <w:rPr>
                <w:b/>
              </w:rPr>
            </w:pPr>
          </w:p>
        </w:tc>
        <w:tc>
          <w:tcPr>
            <w:tcW w:w="7371" w:type="dxa"/>
          </w:tcPr>
          <w:p w:rsidR="00391F2B" w:rsidRDefault="00391F2B" w:rsidP="005F2761">
            <w:pPr>
              <w:pStyle w:val="ListParagraph"/>
              <w:numPr>
                <w:ilvl w:val="0"/>
                <w:numId w:val="3"/>
              </w:numPr>
            </w:pPr>
            <w:r>
              <w:t>how information and data is generated, collected, shared and used online.</w:t>
            </w:r>
          </w:p>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c>
          <w:tcPr>
            <w:tcW w:w="992" w:type="dxa"/>
          </w:tcPr>
          <w:p w:rsidR="00391F2B" w:rsidRDefault="00391F2B" w:rsidP="00827432"/>
        </w:tc>
        <w:tc>
          <w:tcPr>
            <w:tcW w:w="850" w:type="dxa"/>
          </w:tcPr>
          <w:p w:rsidR="00391F2B" w:rsidRDefault="00391F2B" w:rsidP="00827432"/>
        </w:tc>
        <w:tc>
          <w:tcPr>
            <w:tcW w:w="993" w:type="dxa"/>
          </w:tcPr>
          <w:p w:rsidR="00391F2B" w:rsidRDefault="00391F2B" w:rsidP="00827432"/>
        </w:tc>
      </w:tr>
      <w:tr w:rsidR="00830539" w:rsidTr="008E3B53">
        <w:tc>
          <w:tcPr>
            <w:tcW w:w="1555" w:type="dxa"/>
            <w:vMerge w:val="restart"/>
          </w:tcPr>
          <w:p w:rsidR="00830539" w:rsidRPr="005F2761" w:rsidRDefault="00830539" w:rsidP="00827432">
            <w:pPr>
              <w:rPr>
                <w:b/>
              </w:rPr>
            </w:pPr>
            <w:r w:rsidRPr="005F2761">
              <w:rPr>
                <w:b/>
              </w:rPr>
              <w:t>Being safe</w:t>
            </w:r>
          </w:p>
        </w:tc>
        <w:tc>
          <w:tcPr>
            <w:tcW w:w="7371" w:type="dxa"/>
          </w:tcPr>
          <w:p w:rsidR="00830539" w:rsidRDefault="00830539" w:rsidP="00830539">
            <w:pPr>
              <w:pStyle w:val="ListParagraph"/>
              <w:numPr>
                <w:ilvl w:val="0"/>
                <w:numId w:val="4"/>
              </w:numPr>
            </w:pPr>
            <w:r>
              <w:t xml:space="preserve">the concepts of, and laws relating to, sexual consent, sexual exploitation, abuse, grooming, coercion, harassment, rape, domestic abuse, forced marriage, honour-based violence and FGM, and how these can affect current and future relationships. </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FB2581" w:rsidP="00827432">
            <w:r>
              <w:t>RE</w:t>
            </w:r>
          </w:p>
          <w:p w:rsidR="004A5794" w:rsidRDefault="004A5794" w:rsidP="00827432">
            <w:r>
              <w:t>PSHE</w:t>
            </w:r>
          </w:p>
        </w:tc>
        <w:tc>
          <w:tcPr>
            <w:tcW w:w="993" w:type="dxa"/>
          </w:tcPr>
          <w:p w:rsidR="00830539" w:rsidRDefault="00830539" w:rsidP="00827432"/>
        </w:tc>
        <w:tc>
          <w:tcPr>
            <w:tcW w:w="992" w:type="dxa"/>
          </w:tcPr>
          <w:p w:rsidR="00830539" w:rsidRDefault="005B6727" w:rsidP="00827432">
            <w:r>
              <w:t>PSHE</w:t>
            </w:r>
          </w:p>
        </w:tc>
        <w:tc>
          <w:tcPr>
            <w:tcW w:w="850" w:type="dxa"/>
          </w:tcPr>
          <w:p w:rsidR="00830539" w:rsidRDefault="00FB2581" w:rsidP="00827432">
            <w:r>
              <w:t>RE</w:t>
            </w:r>
          </w:p>
          <w:p w:rsidR="005B6727" w:rsidRDefault="005B6727" w:rsidP="00827432">
            <w:r>
              <w:t>PSHE</w:t>
            </w:r>
          </w:p>
        </w:tc>
        <w:tc>
          <w:tcPr>
            <w:tcW w:w="993" w:type="dxa"/>
          </w:tcPr>
          <w:p w:rsidR="00830539" w:rsidRDefault="00830539" w:rsidP="00827432"/>
        </w:tc>
        <w:tc>
          <w:tcPr>
            <w:tcW w:w="992" w:type="dxa"/>
          </w:tcPr>
          <w:p w:rsidR="00830539" w:rsidRDefault="0020775D" w:rsidP="00827432">
            <w:r>
              <w:t>PSHE</w:t>
            </w:r>
          </w:p>
        </w:tc>
        <w:tc>
          <w:tcPr>
            <w:tcW w:w="850" w:type="dxa"/>
          </w:tcPr>
          <w:p w:rsidR="00830539" w:rsidRDefault="0020775D" w:rsidP="00827432">
            <w:r>
              <w:t>PSHE</w:t>
            </w:r>
          </w:p>
        </w:tc>
        <w:tc>
          <w:tcPr>
            <w:tcW w:w="993" w:type="dxa"/>
          </w:tcPr>
          <w:p w:rsidR="00830539" w:rsidRDefault="00830539" w:rsidP="00827432"/>
        </w:tc>
        <w:tc>
          <w:tcPr>
            <w:tcW w:w="992" w:type="dxa"/>
          </w:tcPr>
          <w:p w:rsidR="00830539" w:rsidRDefault="009864DE" w:rsidP="00827432">
            <w:r>
              <w:t>PSHE</w:t>
            </w:r>
          </w:p>
        </w:tc>
        <w:tc>
          <w:tcPr>
            <w:tcW w:w="850" w:type="dxa"/>
          </w:tcPr>
          <w:p w:rsidR="00830539" w:rsidRDefault="009864DE" w:rsidP="00827432">
            <w:r>
              <w:t>PSHE</w:t>
            </w:r>
          </w:p>
        </w:tc>
        <w:tc>
          <w:tcPr>
            <w:tcW w:w="993" w:type="dxa"/>
          </w:tcPr>
          <w:p w:rsidR="00830539" w:rsidRDefault="00830539" w:rsidP="00827432"/>
        </w:tc>
      </w:tr>
      <w:tr w:rsidR="00830539" w:rsidTr="008E3B53">
        <w:tc>
          <w:tcPr>
            <w:tcW w:w="1555" w:type="dxa"/>
            <w:vMerge/>
          </w:tcPr>
          <w:p w:rsidR="00830539" w:rsidRPr="005F2761" w:rsidRDefault="00830539" w:rsidP="00827432">
            <w:pPr>
              <w:rPr>
                <w:b/>
              </w:rPr>
            </w:pPr>
          </w:p>
        </w:tc>
        <w:tc>
          <w:tcPr>
            <w:tcW w:w="7371" w:type="dxa"/>
          </w:tcPr>
          <w:p w:rsidR="00830539" w:rsidRDefault="00830539" w:rsidP="005F2761">
            <w:pPr>
              <w:pStyle w:val="ListParagraph"/>
              <w:numPr>
                <w:ilvl w:val="0"/>
                <w:numId w:val="4"/>
              </w:numPr>
            </w:pPr>
            <w:r>
              <w:t>how people can actively communicate and recognise consent from others, including sexual consent, and how and when consent can be withdrawn (in all contexts, including online).</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5B6727" w:rsidP="00827432">
            <w:r>
              <w:t>PSHE</w:t>
            </w:r>
          </w:p>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20775D" w:rsidP="00827432">
            <w:r>
              <w:t>PSHE</w:t>
            </w:r>
          </w:p>
        </w:tc>
        <w:tc>
          <w:tcPr>
            <w:tcW w:w="993" w:type="dxa"/>
          </w:tcPr>
          <w:p w:rsidR="00830539" w:rsidRDefault="00830539" w:rsidP="00827432"/>
        </w:tc>
        <w:tc>
          <w:tcPr>
            <w:tcW w:w="992" w:type="dxa"/>
          </w:tcPr>
          <w:p w:rsidR="00830539" w:rsidRDefault="00830539" w:rsidP="00827432"/>
        </w:tc>
        <w:tc>
          <w:tcPr>
            <w:tcW w:w="850" w:type="dxa"/>
          </w:tcPr>
          <w:p w:rsidR="00830539" w:rsidRDefault="009864DE" w:rsidP="00827432">
            <w:r>
              <w:t>PSHE</w:t>
            </w:r>
          </w:p>
        </w:tc>
        <w:tc>
          <w:tcPr>
            <w:tcW w:w="993" w:type="dxa"/>
          </w:tcPr>
          <w:p w:rsidR="00830539" w:rsidRDefault="00830539" w:rsidP="00827432"/>
        </w:tc>
      </w:tr>
      <w:tr w:rsidR="00827432" w:rsidTr="008E3B53">
        <w:tc>
          <w:tcPr>
            <w:tcW w:w="1555" w:type="dxa"/>
          </w:tcPr>
          <w:p w:rsidR="00827432" w:rsidRPr="005F2761" w:rsidRDefault="005F2761" w:rsidP="00827432">
            <w:pPr>
              <w:rPr>
                <w:b/>
              </w:rPr>
            </w:pPr>
            <w:r w:rsidRPr="005F2761">
              <w:rPr>
                <w:b/>
              </w:rPr>
              <w:t>Intimate and sexual relationships, including sexual health</w:t>
            </w:r>
          </w:p>
        </w:tc>
        <w:tc>
          <w:tcPr>
            <w:tcW w:w="7371" w:type="dxa"/>
          </w:tcPr>
          <w:p w:rsidR="00827432" w:rsidRDefault="005F2761" w:rsidP="00830539">
            <w:pPr>
              <w:pStyle w:val="ListParagraph"/>
              <w:numPr>
                <w:ilvl w:val="0"/>
                <w:numId w:val="5"/>
              </w:numPr>
            </w:pPr>
            <w:r>
              <w:t xml:space="preserve">how to recognise the characteristics and positive aspects of healthy one-to-one intimate relationships, which include mutual respect, consent, loyalty, trust, shared interests </w:t>
            </w:r>
            <w:r w:rsidR="00830539">
              <w:t>and outlook, sex and friendship.</w:t>
            </w:r>
          </w:p>
        </w:tc>
        <w:tc>
          <w:tcPr>
            <w:tcW w:w="992" w:type="dxa"/>
          </w:tcPr>
          <w:p w:rsidR="00827432" w:rsidRDefault="00FB2581" w:rsidP="00827432">
            <w:r>
              <w:t>RE</w:t>
            </w:r>
          </w:p>
          <w:p w:rsidR="00122786" w:rsidRDefault="00122786" w:rsidP="00827432"/>
        </w:tc>
        <w:tc>
          <w:tcPr>
            <w:tcW w:w="850" w:type="dxa"/>
          </w:tcPr>
          <w:p w:rsidR="00827432" w:rsidRDefault="00E73507" w:rsidP="00827432">
            <w:r>
              <w:t>PSHE</w:t>
            </w:r>
          </w:p>
        </w:tc>
        <w:tc>
          <w:tcPr>
            <w:tcW w:w="993" w:type="dxa"/>
          </w:tcPr>
          <w:p w:rsidR="00827432" w:rsidRDefault="00827432" w:rsidP="00827432"/>
        </w:tc>
        <w:tc>
          <w:tcPr>
            <w:tcW w:w="992" w:type="dxa"/>
          </w:tcPr>
          <w:p w:rsidR="00827432" w:rsidRDefault="00827432" w:rsidP="00827432"/>
        </w:tc>
        <w:tc>
          <w:tcPr>
            <w:tcW w:w="850" w:type="dxa"/>
          </w:tcPr>
          <w:p w:rsidR="00827432" w:rsidRDefault="00FB2581" w:rsidP="00827432">
            <w:r>
              <w:t>RE</w:t>
            </w:r>
          </w:p>
          <w:p w:rsidR="004A5794" w:rsidRDefault="004A5794" w:rsidP="00827432">
            <w:r>
              <w:t>PSHE</w:t>
            </w:r>
          </w:p>
        </w:tc>
        <w:tc>
          <w:tcPr>
            <w:tcW w:w="993" w:type="dxa"/>
          </w:tcPr>
          <w:p w:rsidR="00827432" w:rsidRDefault="00827432" w:rsidP="00827432"/>
        </w:tc>
        <w:tc>
          <w:tcPr>
            <w:tcW w:w="992" w:type="dxa"/>
          </w:tcPr>
          <w:p w:rsidR="00827432" w:rsidRDefault="005B6727" w:rsidP="00827432">
            <w:r>
              <w:t>PSHE</w:t>
            </w:r>
          </w:p>
        </w:tc>
        <w:tc>
          <w:tcPr>
            <w:tcW w:w="850" w:type="dxa"/>
          </w:tcPr>
          <w:p w:rsidR="00827432" w:rsidRDefault="00FB2581" w:rsidP="00827432">
            <w:r>
              <w:t>RE</w:t>
            </w:r>
          </w:p>
        </w:tc>
        <w:tc>
          <w:tcPr>
            <w:tcW w:w="993" w:type="dxa"/>
          </w:tcPr>
          <w:p w:rsidR="00827432" w:rsidRDefault="00827432" w:rsidP="00827432"/>
        </w:tc>
        <w:tc>
          <w:tcPr>
            <w:tcW w:w="992" w:type="dxa"/>
          </w:tcPr>
          <w:p w:rsidR="00827432" w:rsidRDefault="00827432" w:rsidP="00827432"/>
        </w:tc>
        <w:tc>
          <w:tcPr>
            <w:tcW w:w="850" w:type="dxa"/>
          </w:tcPr>
          <w:p w:rsidR="00827432" w:rsidRDefault="0020775D" w:rsidP="00827432">
            <w:r>
              <w:t>PSHE</w:t>
            </w:r>
          </w:p>
        </w:tc>
        <w:tc>
          <w:tcPr>
            <w:tcW w:w="993" w:type="dxa"/>
          </w:tcPr>
          <w:p w:rsidR="00827432" w:rsidRDefault="00827432" w:rsidP="00827432"/>
        </w:tc>
        <w:tc>
          <w:tcPr>
            <w:tcW w:w="992" w:type="dxa"/>
          </w:tcPr>
          <w:p w:rsidR="00827432" w:rsidRDefault="00FB2581" w:rsidP="00827432">
            <w:r>
              <w:t>RE</w:t>
            </w:r>
          </w:p>
          <w:p w:rsidR="009864DE" w:rsidRDefault="009864DE" w:rsidP="00827432">
            <w:r>
              <w:t>PSHE</w:t>
            </w:r>
          </w:p>
        </w:tc>
        <w:tc>
          <w:tcPr>
            <w:tcW w:w="850" w:type="dxa"/>
          </w:tcPr>
          <w:p w:rsidR="00827432" w:rsidRDefault="009864DE" w:rsidP="00827432">
            <w:r>
              <w:t>PSHE</w:t>
            </w:r>
          </w:p>
        </w:tc>
        <w:tc>
          <w:tcPr>
            <w:tcW w:w="993" w:type="dxa"/>
          </w:tcPr>
          <w:p w:rsidR="00827432" w:rsidRDefault="00827432"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that all aspects of health can be affected by choices they make in sex and relationships, positively or negatively, e.g. physical, emotional, mental, sexual and reproductive health and wellbeing. </w:t>
            </w:r>
          </w:p>
        </w:tc>
        <w:tc>
          <w:tcPr>
            <w:tcW w:w="992" w:type="dxa"/>
          </w:tcPr>
          <w:p w:rsidR="00830539" w:rsidRDefault="00E73507" w:rsidP="00827432">
            <w:r>
              <w:t>PSHE</w:t>
            </w:r>
          </w:p>
        </w:tc>
        <w:tc>
          <w:tcPr>
            <w:tcW w:w="850" w:type="dxa"/>
          </w:tcPr>
          <w:p w:rsidR="00830539" w:rsidRDefault="00830539" w:rsidP="00827432"/>
        </w:tc>
        <w:tc>
          <w:tcPr>
            <w:tcW w:w="993" w:type="dxa"/>
          </w:tcPr>
          <w:p w:rsidR="00830539" w:rsidRDefault="00830539" w:rsidP="00827432"/>
        </w:tc>
        <w:tc>
          <w:tcPr>
            <w:tcW w:w="992" w:type="dxa"/>
          </w:tcPr>
          <w:p w:rsidR="00830539" w:rsidRDefault="004A5794" w:rsidP="00827432">
            <w:r>
              <w:t>PSHE</w:t>
            </w:r>
          </w:p>
        </w:tc>
        <w:tc>
          <w:tcPr>
            <w:tcW w:w="850" w:type="dxa"/>
          </w:tcPr>
          <w:p w:rsidR="00830539" w:rsidRDefault="00830539" w:rsidP="00827432"/>
        </w:tc>
        <w:tc>
          <w:tcPr>
            <w:tcW w:w="993" w:type="dxa"/>
          </w:tcPr>
          <w:p w:rsidR="00830539" w:rsidRDefault="00830539" w:rsidP="00827432"/>
        </w:tc>
        <w:tc>
          <w:tcPr>
            <w:tcW w:w="992" w:type="dxa"/>
          </w:tcPr>
          <w:p w:rsidR="00830539" w:rsidRDefault="005B6727" w:rsidP="00827432">
            <w:r>
              <w:t>PSHE</w:t>
            </w:r>
          </w:p>
        </w:tc>
        <w:tc>
          <w:tcPr>
            <w:tcW w:w="850" w:type="dxa"/>
          </w:tcPr>
          <w:p w:rsidR="00830539" w:rsidRDefault="00FB2581" w:rsidP="00827432">
            <w:r>
              <w:t>RE</w:t>
            </w:r>
          </w:p>
        </w:tc>
        <w:tc>
          <w:tcPr>
            <w:tcW w:w="993" w:type="dxa"/>
          </w:tcPr>
          <w:p w:rsidR="00830539" w:rsidRDefault="00830539" w:rsidP="00827432"/>
        </w:tc>
        <w:tc>
          <w:tcPr>
            <w:tcW w:w="992" w:type="dxa"/>
          </w:tcPr>
          <w:p w:rsidR="00830539" w:rsidRDefault="0020775D" w:rsidP="00827432">
            <w:r>
              <w:t>PSHE</w:t>
            </w:r>
          </w:p>
        </w:tc>
        <w:tc>
          <w:tcPr>
            <w:tcW w:w="850" w:type="dxa"/>
          </w:tcPr>
          <w:p w:rsidR="00830539" w:rsidRDefault="00830539" w:rsidP="00827432"/>
        </w:tc>
        <w:tc>
          <w:tcPr>
            <w:tcW w:w="993" w:type="dxa"/>
          </w:tcPr>
          <w:p w:rsidR="00830539" w:rsidRDefault="00830539" w:rsidP="00827432"/>
        </w:tc>
        <w:tc>
          <w:tcPr>
            <w:tcW w:w="992" w:type="dxa"/>
          </w:tcPr>
          <w:p w:rsidR="00830539" w:rsidRDefault="00FB2581" w:rsidP="00827432">
            <w:r>
              <w:t>RE</w:t>
            </w:r>
          </w:p>
          <w:p w:rsidR="009864DE" w:rsidRDefault="009864DE" w:rsidP="00827432">
            <w:r>
              <w:t>PSHE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the facts about reproductive health, including fertility and the potential impact of lifestyle on fertility for men and women. </w:t>
            </w:r>
          </w:p>
        </w:tc>
        <w:tc>
          <w:tcPr>
            <w:tcW w:w="992" w:type="dxa"/>
          </w:tcPr>
          <w:p w:rsidR="00830539" w:rsidRDefault="00E73507"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20775D"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736404" w:rsidP="00827432">
            <w:r>
              <w:t>RE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that there are a range of strategies for identifying and managing sexual pressure, including understanding peer pressure, resisting pressure and not pressurising others. </w:t>
            </w:r>
          </w:p>
        </w:tc>
        <w:tc>
          <w:tcPr>
            <w:tcW w:w="992" w:type="dxa"/>
          </w:tcPr>
          <w:p w:rsidR="00830539" w:rsidRDefault="00830539" w:rsidP="00827432"/>
        </w:tc>
        <w:tc>
          <w:tcPr>
            <w:tcW w:w="850" w:type="dxa"/>
          </w:tcPr>
          <w:p w:rsidR="00830539" w:rsidRDefault="00E73507" w:rsidP="00827432">
            <w:r>
              <w:t>PSHE</w:t>
            </w:r>
          </w:p>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5B6727" w:rsidP="00827432">
            <w:r>
              <w:t>PSHE</w:t>
            </w:r>
          </w:p>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830539" w:rsidP="00827432"/>
        </w:tc>
        <w:tc>
          <w:tcPr>
            <w:tcW w:w="850" w:type="dxa"/>
          </w:tcPr>
          <w:p w:rsidR="00830539" w:rsidRDefault="0020775D" w:rsidP="00827432">
            <w:r>
              <w:t>PSHE</w:t>
            </w:r>
          </w:p>
        </w:tc>
        <w:tc>
          <w:tcPr>
            <w:tcW w:w="993" w:type="dxa"/>
          </w:tcPr>
          <w:p w:rsidR="00830539" w:rsidRDefault="00830539" w:rsidP="00827432"/>
        </w:tc>
        <w:tc>
          <w:tcPr>
            <w:tcW w:w="992" w:type="dxa"/>
          </w:tcPr>
          <w:p w:rsidR="00830539" w:rsidRDefault="00736404" w:rsidP="00827432">
            <w:r>
              <w:t>RE</w:t>
            </w:r>
          </w:p>
          <w:p w:rsidR="009864DE" w:rsidRDefault="009864DE" w:rsidP="00827432">
            <w:r>
              <w:t>PSHE</w:t>
            </w:r>
          </w:p>
        </w:tc>
        <w:tc>
          <w:tcPr>
            <w:tcW w:w="850" w:type="dxa"/>
          </w:tcPr>
          <w:p w:rsidR="00830539" w:rsidRDefault="009864DE" w:rsidP="00827432">
            <w:r>
              <w:t>PSHE</w:t>
            </w:r>
          </w:p>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that they have a choice to delay sex or to enjoy intimacy without sex. </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736404" w:rsidP="00827432">
            <w:r>
              <w:t>RE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the facts about the full range of contraceptive choices, efficacy and options available. </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20775D"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736404" w:rsidP="00827432">
            <w:r>
              <w:t>RE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the facts around pregnancy including miscarriage. </w:t>
            </w:r>
          </w:p>
        </w:tc>
        <w:tc>
          <w:tcPr>
            <w:tcW w:w="992" w:type="dxa"/>
          </w:tcPr>
          <w:p w:rsidR="00830539" w:rsidRDefault="00E73507"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that there are choices in relation to pregnancy (with medically and legally accurate, impartial information on all options, including keeping the baby, adoption, abortion and where to get further help). </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317418" w:rsidP="00827432">
            <w:r>
              <w:t>PSHE</w:t>
            </w:r>
            <w:bookmarkStart w:id="0" w:name="_GoBack"/>
            <w:bookmarkEnd w:id="0"/>
          </w:p>
        </w:tc>
        <w:tc>
          <w:tcPr>
            <w:tcW w:w="992" w:type="dxa"/>
          </w:tcPr>
          <w:p w:rsidR="00830539" w:rsidRDefault="00830539" w:rsidP="00827432"/>
        </w:tc>
        <w:tc>
          <w:tcPr>
            <w:tcW w:w="850" w:type="dxa"/>
          </w:tcPr>
          <w:p w:rsidR="00830539" w:rsidRDefault="009864DE" w:rsidP="00827432">
            <w:r>
              <w:t>PSHE</w:t>
            </w:r>
          </w:p>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how the different sexually transmitted infections (STIs), including HIV/AIDs, are transmitted, how risk can be reduced through safer sex (including through condom use) and the importance of and facts about testing. </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20775D"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736404" w:rsidP="00827432">
            <w:r>
              <w:t>RE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about the prevalence of some STIs, the impact they can have on those who contract them and key facts about treatment. </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830539" w:rsidP="00827432"/>
        </w:tc>
        <w:tc>
          <w:tcPr>
            <w:tcW w:w="992" w:type="dxa"/>
          </w:tcPr>
          <w:p w:rsidR="00830539" w:rsidRDefault="0020775D"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736404" w:rsidP="00827432">
            <w:r>
              <w:t>RE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830539">
            <w:pPr>
              <w:pStyle w:val="ListParagraph"/>
              <w:numPr>
                <w:ilvl w:val="0"/>
                <w:numId w:val="5"/>
              </w:numPr>
            </w:pPr>
            <w:r>
              <w:t xml:space="preserve">how the use of alcohol and drugs can lead to risky sexual behaviour. </w:t>
            </w:r>
          </w:p>
        </w:tc>
        <w:tc>
          <w:tcPr>
            <w:tcW w:w="992" w:type="dxa"/>
          </w:tcPr>
          <w:p w:rsidR="00830539" w:rsidRDefault="00830539" w:rsidP="00827432"/>
        </w:tc>
        <w:tc>
          <w:tcPr>
            <w:tcW w:w="850" w:type="dxa"/>
          </w:tcPr>
          <w:p w:rsidR="00830539" w:rsidRDefault="00830539" w:rsidP="00827432"/>
        </w:tc>
        <w:tc>
          <w:tcPr>
            <w:tcW w:w="993" w:type="dxa"/>
          </w:tcPr>
          <w:p w:rsidR="00830539" w:rsidRDefault="00E73507" w:rsidP="00827432">
            <w:r>
              <w:t>PSHE</w:t>
            </w:r>
          </w:p>
        </w:tc>
        <w:tc>
          <w:tcPr>
            <w:tcW w:w="992" w:type="dxa"/>
          </w:tcPr>
          <w:p w:rsidR="00830539" w:rsidRDefault="00830539" w:rsidP="00827432"/>
        </w:tc>
        <w:tc>
          <w:tcPr>
            <w:tcW w:w="850" w:type="dxa"/>
          </w:tcPr>
          <w:p w:rsidR="00830539" w:rsidRDefault="00830539" w:rsidP="00827432"/>
        </w:tc>
        <w:tc>
          <w:tcPr>
            <w:tcW w:w="993" w:type="dxa"/>
          </w:tcPr>
          <w:p w:rsidR="00830539" w:rsidRDefault="004A5794" w:rsidP="00827432">
            <w:r>
              <w:t>PSHE</w:t>
            </w:r>
          </w:p>
        </w:tc>
        <w:tc>
          <w:tcPr>
            <w:tcW w:w="992" w:type="dxa"/>
          </w:tcPr>
          <w:p w:rsidR="00830539" w:rsidRDefault="00830539" w:rsidP="00827432"/>
        </w:tc>
        <w:tc>
          <w:tcPr>
            <w:tcW w:w="850" w:type="dxa"/>
          </w:tcPr>
          <w:p w:rsidR="00830539" w:rsidRDefault="00736404" w:rsidP="00827432">
            <w:r>
              <w:t>RE</w:t>
            </w:r>
          </w:p>
        </w:tc>
        <w:tc>
          <w:tcPr>
            <w:tcW w:w="993" w:type="dxa"/>
          </w:tcPr>
          <w:p w:rsidR="00830539" w:rsidRDefault="005B6727" w:rsidP="00827432">
            <w:r>
              <w:t>PSHE</w:t>
            </w:r>
          </w:p>
        </w:tc>
        <w:tc>
          <w:tcPr>
            <w:tcW w:w="992" w:type="dxa"/>
          </w:tcPr>
          <w:p w:rsidR="00830539" w:rsidRDefault="00830539" w:rsidP="00827432"/>
        </w:tc>
        <w:tc>
          <w:tcPr>
            <w:tcW w:w="850" w:type="dxa"/>
          </w:tcPr>
          <w:p w:rsidR="00830539" w:rsidRDefault="00830539" w:rsidP="00827432"/>
        </w:tc>
        <w:tc>
          <w:tcPr>
            <w:tcW w:w="993" w:type="dxa"/>
          </w:tcPr>
          <w:p w:rsidR="00830539" w:rsidRDefault="0020775D" w:rsidP="00827432">
            <w:r>
              <w:t>PSHE</w:t>
            </w:r>
          </w:p>
        </w:tc>
        <w:tc>
          <w:tcPr>
            <w:tcW w:w="992" w:type="dxa"/>
          </w:tcPr>
          <w:p w:rsidR="00830539" w:rsidRDefault="009864DE" w:rsidP="00827432">
            <w:r>
              <w:t>PSHE</w:t>
            </w:r>
          </w:p>
        </w:tc>
        <w:tc>
          <w:tcPr>
            <w:tcW w:w="850" w:type="dxa"/>
          </w:tcPr>
          <w:p w:rsidR="00830539" w:rsidRDefault="00830539" w:rsidP="00827432"/>
        </w:tc>
        <w:tc>
          <w:tcPr>
            <w:tcW w:w="993" w:type="dxa"/>
          </w:tcPr>
          <w:p w:rsidR="00830539" w:rsidRDefault="00830539" w:rsidP="00827432"/>
        </w:tc>
      </w:tr>
      <w:tr w:rsidR="00830539" w:rsidTr="008E3B53">
        <w:tc>
          <w:tcPr>
            <w:tcW w:w="1555" w:type="dxa"/>
          </w:tcPr>
          <w:p w:rsidR="00830539" w:rsidRPr="005F2761" w:rsidRDefault="00830539" w:rsidP="00827432">
            <w:pPr>
              <w:rPr>
                <w:b/>
              </w:rPr>
            </w:pPr>
          </w:p>
        </w:tc>
        <w:tc>
          <w:tcPr>
            <w:tcW w:w="7371" w:type="dxa"/>
          </w:tcPr>
          <w:p w:rsidR="00830539" w:rsidRDefault="00830539" w:rsidP="005F2761">
            <w:pPr>
              <w:pStyle w:val="ListParagraph"/>
              <w:numPr>
                <w:ilvl w:val="0"/>
                <w:numId w:val="5"/>
              </w:numPr>
            </w:pPr>
            <w:r>
              <w:t>how to get further advice, including how and where to access confidential sexual and reproductive health advice and treatment.</w:t>
            </w:r>
          </w:p>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c>
          <w:tcPr>
            <w:tcW w:w="992" w:type="dxa"/>
          </w:tcPr>
          <w:p w:rsidR="00830539" w:rsidRDefault="0020775D" w:rsidP="00827432">
            <w:proofErr w:type="spellStart"/>
            <w:r>
              <w:t>Sci</w:t>
            </w:r>
            <w:proofErr w:type="spellEnd"/>
          </w:p>
        </w:tc>
        <w:tc>
          <w:tcPr>
            <w:tcW w:w="850" w:type="dxa"/>
          </w:tcPr>
          <w:p w:rsidR="00830539" w:rsidRDefault="00830539" w:rsidP="00827432"/>
        </w:tc>
        <w:tc>
          <w:tcPr>
            <w:tcW w:w="993" w:type="dxa"/>
          </w:tcPr>
          <w:p w:rsidR="00830539" w:rsidRDefault="00830539" w:rsidP="00827432"/>
        </w:tc>
        <w:tc>
          <w:tcPr>
            <w:tcW w:w="992" w:type="dxa"/>
          </w:tcPr>
          <w:p w:rsidR="00830539" w:rsidRDefault="00830539" w:rsidP="00827432"/>
        </w:tc>
        <w:tc>
          <w:tcPr>
            <w:tcW w:w="850" w:type="dxa"/>
          </w:tcPr>
          <w:p w:rsidR="00830539" w:rsidRDefault="00830539" w:rsidP="00827432"/>
        </w:tc>
        <w:tc>
          <w:tcPr>
            <w:tcW w:w="993" w:type="dxa"/>
          </w:tcPr>
          <w:p w:rsidR="00830539" w:rsidRDefault="00830539" w:rsidP="00827432"/>
        </w:tc>
      </w:tr>
    </w:tbl>
    <w:p w:rsidR="00C0666B" w:rsidRDefault="00C0666B"/>
    <w:sectPr w:rsidR="00C0666B" w:rsidSect="00827432">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A64B5"/>
    <w:multiLevelType w:val="hybridMultilevel"/>
    <w:tmpl w:val="EB689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C22985"/>
    <w:multiLevelType w:val="hybridMultilevel"/>
    <w:tmpl w:val="BB52D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5E6D7A"/>
    <w:multiLevelType w:val="hybridMultilevel"/>
    <w:tmpl w:val="48DA2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D9C28E9"/>
    <w:multiLevelType w:val="hybridMultilevel"/>
    <w:tmpl w:val="6442A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376C51"/>
    <w:multiLevelType w:val="hybridMultilevel"/>
    <w:tmpl w:val="80583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4ED"/>
    <w:rsid w:val="000245D7"/>
    <w:rsid w:val="00044C3F"/>
    <w:rsid w:val="00122786"/>
    <w:rsid w:val="00180FDF"/>
    <w:rsid w:val="0020775D"/>
    <w:rsid w:val="002B74F6"/>
    <w:rsid w:val="00317418"/>
    <w:rsid w:val="00391F2B"/>
    <w:rsid w:val="003A795D"/>
    <w:rsid w:val="00405FF6"/>
    <w:rsid w:val="004A5794"/>
    <w:rsid w:val="005B6727"/>
    <w:rsid w:val="005F2761"/>
    <w:rsid w:val="006B7FF1"/>
    <w:rsid w:val="00736404"/>
    <w:rsid w:val="007A49CF"/>
    <w:rsid w:val="00827432"/>
    <w:rsid w:val="00830539"/>
    <w:rsid w:val="00835656"/>
    <w:rsid w:val="008E3B53"/>
    <w:rsid w:val="009864DE"/>
    <w:rsid w:val="00AB14ED"/>
    <w:rsid w:val="00AF062A"/>
    <w:rsid w:val="00B617E4"/>
    <w:rsid w:val="00C0666B"/>
    <w:rsid w:val="00E73507"/>
    <w:rsid w:val="00EB371A"/>
    <w:rsid w:val="00FB2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AD862"/>
  <w15:chartTrackingRefBased/>
  <w15:docId w15:val="{19075F53-D11B-47CF-AA9B-25159AEB7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1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4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Corrigan</dc:creator>
  <cp:keywords/>
  <dc:description/>
  <cp:lastModifiedBy>Laura Kimble</cp:lastModifiedBy>
  <cp:revision>23</cp:revision>
  <dcterms:created xsi:type="dcterms:W3CDTF">2019-06-25T13:18:00Z</dcterms:created>
  <dcterms:modified xsi:type="dcterms:W3CDTF">2019-11-21T14:08:00Z</dcterms:modified>
</cp:coreProperties>
</file>