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64582" w14:textId="77777777" w:rsidR="00336B12" w:rsidRPr="00EF39CE" w:rsidRDefault="006C136B" w:rsidP="006C136B">
      <w:pPr>
        <w:jc w:val="center"/>
        <w:rPr>
          <w:rFonts w:ascii="Corbel" w:hAnsi="Corbel"/>
          <w:b/>
          <w:sz w:val="20"/>
          <w:szCs w:val="20"/>
        </w:rPr>
      </w:pPr>
      <w:r w:rsidRPr="00EF39CE">
        <w:rPr>
          <w:rFonts w:ascii="Corbel" w:hAnsi="Corbel"/>
          <w:b/>
          <w:sz w:val="20"/>
          <w:szCs w:val="20"/>
        </w:rPr>
        <w:t>St Geo</w:t>
      </w:r>
      <w:r w:rsidR="00E27776" w:rsidRPr="00EF39CE">
        <w:rPr>
          <w:rFonts w:ascii="Corbel" w:hAnsi="Corbel"/>
          <w:b/>
          <w:sz w:val="20"/>
          <w:szCs w:val="20"/>
        </w:rPr>
        <w:t xml:space="preserve">rge Catholic College </w:t>
      </w:r>
    </w:p>
    <w:p w14:paraId="2B956ED5" w14:textId="77777777" w:rsidR="00E27776" w:rsidRPr="00EF39CE" w:rsidRDefault="00E27776" w:rsidP="006C136B">
      <w:pPr>
        <w:jc w:val="center"/>
        <w:rPr>
          <w:rFonts w:ascii="Corbel" w:hAnsi="Corbel"/>
          <w:b/>
          <w:sz w:val="20"/>
          <w:szCs w:val="20"/>
        </w:rPr>
      </w:pPr>
      <w:r w:rsidRPr="00EF39CE">
        <w:rPr>
          <w:rFonts w:ascii="Corbel" w:hAnsi="Corbel"/>
          <w:b/>
          <w:sz w:val="20"/>
          <w:szCs w:val="20"/>
        </w:rPr>
        <w:t>SEN Information Report</w:t>
      </w:r>
      <w:r w:rsidR="00336B12" w:rsidRPr="00EF39CE">
        <w:rPr>
          <w:rFonts w:ascii="Corbel" w:hAnsi="Corbel"/>
          <w:b/>
          <w:sz w:val="20"/>
          <w:szCs w:val="20"/>
        </w:rPr>
        <w:t xml:space="preserve"> </w:t>
      </w:r>
      <w:r w:rsidR="00CB6B87">
        <w:rPr>
          <w:rFonts w:ascii="Corbel" w:hAnsi="Corbel"/>
          <w:b/>
          <w:sz w:val="20"/>
          <w:szCs w:val="20"/>
        </w:rPr>
        <w:t>202</w:t>
      </w:r>
      <w:r w:rsidR="000B20BC">
        <w:rPr>
          <w:rFonts w:ascii="Corbel" w:hAnsi="Corbel"/>
          <w:b/>
          <w:sz w:val="20"/>
          <w:szCs w:val="20"/>
        </w:rPr>
        <w:t>5-2026</w:t>
      </w:r>
    </w:p>
    <w:p w14:paraId="1EC9BCB8" w14:textId="77777777" w:rsidR="002179B2" w:rsidRPr="00EF39CE" w:rsidRDefault="003A5A0B" w:rsidP="00A9289C">
      <w:pPr>
        <w:jc w:val="center"/>
        <w:rPr>
          <w:rFonts w:ascii="Corbel" w:hAnsi="Corbel"/>
          <w:b/>
          <w:sz w:val="20"/>
          <w:szCs w:val="20"/>
        </w:rPr>
      </w:pPr>
      <w:r w:rsidRPr="00EF39CE">
        <w:rPr>
          <w:rFonts w:ascii="Corbel" w:hAnsi="Corbel"/>
          <w:b/>
          <w:sz w:val="20"/>
          <w:szCs w:val="20"/>
        </w:rPr>
        <w:t xml:space="preserve">The SEN Information Report </w:t>
      </w:r>
      <w:r w:rsidR="00224C13" w:rsidRPr="00EF39CE">
        <w:rPr>
          <w:rFonts w:ascii="Corbel" w:hAnsi="Corbel"/>
          <w:b/>
          <w:sz w:val="20"/>
          <w:szCs w:val="20"/>
        </w:rPr>
        <w:t xml:space="preserve">complies with section 69(2) of the Children and Family Act 2014, regulations </w:t>
      </w:r>
      <w:r w:rsidR="00EA12CE" w:rsidRPr="00EF39CE">
        <w:rPr>
          <w:rFonts w:ascii="Corbel" w:hAnsi="Corbel"/>
          <w:b/>
          <w:sz w:val="20"/>
          <w:szCs w:val="20"/>
        </w:rPr>
        <w:t xml:space="preserve">51 </w:t>
      </w:r>
      <w:r w:rsidR="00224C13" w:rsidRPr="00EF39CE">
        <w:rPr>
          <w:rFonts w:ascii="Corbel" w:hAnsi="Corbel"/>
          <w:b/>
          <w:sz w:val="20"/>
          <w:szCs w:val="20"/>
        </w:rPr>
        <w:t xml:space="preserve">and schedule 1 of the Special Needs and Disability Regulations 2014. </w:t>
      </w:r>
    </w:p>
    <w:p w14:paraId="3C59A26E" w14:textId="77777777" w:rsidR="002179B2" w:rsidRPr="00EF39CE" w:rsidRDefault="002179B2" w:rsidP="002179B2">
      <w:pPr>
        <w:rPr>
          <w:rFonts w:ascii="Corbel" w:hAnsi="Corbel"/>
          <w:b/>
          <w:sz w:val="20"/>
          <w:szCs w:val="20"/>
        </w:rPr>
      </w:pPr>
      <w:r w:rsidRPr="00EF39CE">
        <w:rPr>
          <w:rFonts w:ascii="Corbel" w:hAnsi="Corbel"/>
          <w:b/>
          <w:sz w:val="20"/>
          <w:szCs w:val="20"/>
        </w:rPr>
        <w:t>Our Mission Statement</w:t>
      </w:r>
      <w:r w:rsidR="0074702F">
        <w:rPr>
          <w:rFonts w:ascii="Corbel" w:hAnsi="Corbel"/>
          <w:b/>
          <w:sz w:val="20"/>
          <w:szCs w:val="20"/>
        </w:rPr>
        <w:t>:</w:t>
      </w:r>
    </w:p>
    <w:p w14:paraId="55B929A8" w14:textId="77777777" w:rsidR="00E53A27" w:rsidRPr="00EF39CE" w:rsidRDefault="00902565" w:rsidP="00902565">
      <w:pPr>
        <w:rPr>
          <w:rFonts w:ascii="Corbel" w:hAnsi="Corbel"/>
          <w:sz w:val="20"/>
          <w:szCs w:val="20"/>
        </w:rPr>
      </w:pPr>
      <w:r w:rsidRPr="00EF39CE">
        <w:rPr>
          <w:rFonts w:ascii="Corbel" w:hAnsi="Corbel"/>
          <w:sz w:val="20"/>
          <w:szCs w:val="20"/>
        </w:rPr>
        <w:t xml:space="preserve">At </w:t>
      </w:r>
      <w:r w:rsidR="00E53A27" w:rsidRPr="00EF39CE">
        <w:rPr>
          <w:rFonts w:ascii="Corbel" w:hAnsi="Corbel"/>
          <w:sz w:val="20"/>
          <w:szCs w:val="20"/>
        </w:rPr>
        <w:t xml:space="preserve">St George we </w:t>
      </w:r>
      <w:r w:rsidRPr="00EF39CE">
        <w:rPr>
          <w:rFonts w:ascii="Corbel" w:hAnsi="Corbel"/>
          <w:sz w:val="20"/>
          <w:szCs w:val="20"/>
        </w:rPr>
        <w:t>ASPIRE to become all that God has created us to be.</w:t>
      </w:r>
    </w:p>
    <w:p w14:paraId="3B7FE7C0" w14:textId="77777777" w:rsidR="002179B2" w:rsidRPr="00EF39CE" w:rsidRDefault="0081142A" w:rsidP="0081142A">
      <w:pPr>
        <w:pStyle w:val="NoSpacing"/>
        <w:rPr>
          <w:rFonts w:ascii="Corbel" w:hAnsi="Corbel" w:cstheme="minorHAnsi"/>
          <w:b/>
          <w:sz w:val="20"/>
          <w:szCs w:val="20"/>
        </w:rPr>
      </w:pPr>
      <w:r w:rsidRPr="00EF39CE">
        <w:rPr>
          <w:rFonts w:ascii="Corbel" w:hAnsi="Corbel" w:cstheme="minorHAnsi"/>
          <w:b/>
          <w:sz w:val="20"/>
          <w:szCs w:val="20"/>
        </w:rPr>
        <w:t>St George Values</w:t>
      </w:r>
      <w:r w:rsidR="0074702F">
        <w:rPr>
          <w:rFonts w:ascii="Corbel" w:hAnsi="Corbel" w:cstheme="minorHAnsi"/>
          <w:b/>
          <w:sz w:val="20"/>
          <w:szCs w:val="20"/>
        </w:rPr>
        <w:t>:</w:t>
      </w:r>
    </w:p>
    <w:p w14:paraId="34EA82CC" w14:textId="77777777" w:rsidR="0081142A" w:rsidRPr="00EF39CE" w:rsidRDefault="0081142A" w:rsidP="0081142A">
      <w:pPr>
        <w:pStyle w:val="NoSpacing"/>
        <w:rPr>
          <w:rFonts w:ascii="Corbel" w:hAnsi="Corbel" w:cstheme="minorHAnsi"/>
          <w:b/>
          <w:sz w:val="20"/>
          <w:szCs w:val="20"/>
        </w:rPr>
      </w:pPr>
    </w:p>
    <w:p w14:paraId="23A8A1FB" w14:textId="77777777" w:rsidR="0081142A" w:rsidRPr="00EF39CE" w:rsidRDefault="0081142A" w:rsidP="0081142A">
      <w:pPr>
        <w:pStyle w:val="NoSpacing"/>
        <w:rPr>
          <w:rFonts w:ascii="Corbel" w:hAnsi="Corbel" w:cstheme="minorHAnsi"/>
          <w:sz w:val="20"/>
          <w:szCs w:val="20"/>
        </w:rPr>
      </w:pPr>
      <w:r w:rsidRPr="00EF39CE">
        <w:rPr>
          <w:rFonts w:ascii="Corbel" w:hAnsi="Corbel" w:cstheme="minorHAnsi"/>
          <w:b/>
          <w:sz w:val="20"/>
          <w:szCs w:val="20"/>
        </w:rPr>
        <w:tab/>
        <w:t>A</w:t>
      </w:r>
      <w:r w:rsidRPr="00EF39CE">
        <w:rPr>
          <w:rFonts w:ascii="Corbel" w:hAnsi="Corbel" w:cstheme="minorHAnsi"/>
          <w:sz w:val="20"/>
          <w:szCs w:val="20"/>
        </w:rPr>
        <w:t>CHIEVEMENT</w:t>
      </w:r>
    </w:p>
    <w:p w14:paraId="175AD3CE" w14:textId="77777777" w:rsidR="0081142A" w:rsidRPr="00EF39CE" w:rsidRDefault="0081142A" w:rsidP="0081142A">
      <w:pPr>
        <w:pStyle w:val="NoSpacing"/>
        <w:rPr>
          <w:rFonts w:ascii="Corbel" w:hAnsi="Corbel" w:cstheme="minorHAnsi"/>
          <w:sz w:val="20"/>
          <w:szCs w:val="20"/>
        </w:rPr>
      </w:pPr>
      <w:r w:rsidRPr="00EF39CE">
        <w:rPr>
          <w:rFonts w:ascii="Corbel" w:hAnsi="Corbel" w:cstheme="minorHAnsi"/>
          <w:b/>
          <w:sz w:val="20"/>
          <w:szCs w:val="20"/>
        </w:rPr>
        <w:tab/>
        <w:t>S</w:t>
      </w:r>
      <w:r w:rsidRPr="00EF39CE">
        <w:rPr>
          <w:rFonts w:ascii="Corbel" w:hAnsi="Corbel" w:cstheme="minorHAnsi"/>
          <w:sz w:val="20"/>
          <w:szCs w:val="20"/>
        </w:rPr>
        <w:t>PIRITUALITY</w:t>
      </w:r>
    </w:p>
    <w:p w14:paraId="127C5377" w14:textId="77777777" w:rsidR="0081142A" w:rsidRPr="00EF39CE" w:rsidRDefault="0081142A" w:rsidP="0081142A">
      <w:pPr>
        <w:pStyle w:val="NoSpacing"/>
        <w:rPr>
          <w:rFonts w:ascii="Corbel" w:hAnsi="Corbel" w:cstheme="minorHAnsi"/>
          <w:sz w:val="20"/>
          <w:szCs w:val="20"/>
        </w:rPr>
      </w:pPr>
      <w:r w:rsidRPr="00EF39CE">
        <w:rPr>
          <w:rFonts w:ascii="Corbel" w:hAnsi="Corbel" w:cstheme="minorHAnsi"/>
          <w:sz w:val="20"/>
          <w:szCs w:val="20"/>
        </w:rPr>
        <w:t xml:space="preserve">     </w:t>
      </w:r>
      <w:r w:rsidR="008D3963" w:rsidRPr="00EF39CE">
        <w:rPr>
          <w:rFonts w:ascii="Corbel" w:hAnsi="Corbel" w:cstheme="minorHAnsi"/>
          <w:sz w:val="20"/>
          <w:szCs w:val="20"/>
        </w:rPr>
        <w:t xml:space="preserve">   </w:t>
      </w:r>
      <w:r w:rsidRPr="00EF39CE">
        <w:rPr>
          <w:rFonts w:ascii="Corbel" w:hAnsi="Corbel" w:cstheme="minorHAnsi"/>
          <w:sz w:val="20"/>
          <w:szCs w:val="20"/>
        </w:rPr>
        <w:t xml:space="preserve"> RES</w:t>
      </w:r>
      <w:r w:rsidRPr="00EF39CE">
        <w:rPr>
          <w:rFonts w:ascii="Corbel" w:hAnsi="Corbel" w:cstheme="minorHAnsi"/>
          <w:b/>
          <w:sz w:val="20"/>
          <w:szCs w:val="20"/>
        </w:rPr>
        <w:t>P</w:t>
      </w:r>
      <w:r w:rsidRPr="00EF39CE">
        <w:rPr>
          <w:rFonts w:ascii="Corbel" w:hAnsi="Corbel" w:cstheme="minorHAnsi"/>
          <w:sz w:val="20"/>
          <w:szCs w:val="20"/>
        </w:rPr>
        <w:t>ECT</w:t>
      </w:r>
    </w:p>
    <w:p w14:paraId="469AB699" w14:textId="77777777" w:rsidR="0081142A" w:rsidRPr="00EF39CE" w:rsidRDefault="0081142A" w:rsidP="0081142A">
      <w:pPr>
        <w:pStyle w:val="NoSpacing"/>
        <w:rPr>
          <w:rFonts w:ascii="Corbel" w:hAnsi="Corbel" w:cstheme="minorHAnsi"/>
          <w:sz w:val="20"/>
          <w:szCs w:val="20"/>
        </w:rPr>
      </w:pPr>
      <w:r w:rsidRPr="00EF39CE">
        <w:rPr>
          <w:rFonts w:ascii="Corbel" w:hAnsi="Corbel" w:cstheme="minorHAnsi"/>
          <w:sz w:val="20"/>
          <w:szCs w:val="20"/>
        </w:rPr>
        <w:tab/>
      </w:r>
      <w:r w:rsidRPr="00EF39CE">
        <w:rPr>
          <w:rFonts w:ascii="Corbel" w:hAnsi="Corbel" w:cstheme="minorHAnsi"/>
          <w:b/>
          <w:sz w:val="20"/>
          <w:szCs w:val="20"/>
        </w:rPr>
        <w:t>I</w:t>
      </w:r>
      <w:r w:rsidR="00183738">
        <w:rPr>
          <w:rFonts w:ascii="Corbel" w:hAnsi="Corbel" w:cstheme="minorHAnsi"/>
          <w:sz w:val="20"/>
          <w:szCs w:val="20"/>
        </w:rPr>
        <w:t>NDE</w:t>
      </w:r>
      <w:r w:rsidRPr="00EF39CE">
        <w:rPr>
          <w:rFonts w:ascii="Corbel" w:hAnsi="Corbel" w:cstheme="minorHAnsi"/>
          <w:sz w:val="20"/>
          <w:szCs w:val="20"/>
        </w:rPr>
        <w:t>PENDENCE</w:t>
      </w:r>
    </w:p>
    <w:p w14:paraId="385BF887" w14:textId="77777777" w:rsidR="0081142A" w:rsidRPr="00EF39CE" w:rsidRDefault="0081142A" w:rsidP="0081142A">
      <w:pPr>
        <w:pStyle w:val="NoSpacing"/>
        <w:rPr>
          <w:rFonts w:ascii="Corbel" w:hAnsi="Corbel" w:cstheme="minorHAnsi"/>
          <w:sz w:val="20"/>
          <w:szCs w:val="20"/>
        </w:rPr>
      </w:pPr>
      <w:r w:rsidRPr="00EF39CE">
        <w:rPr>
          <w:rFonts w:ascii="Corbel" w:hAnsi="Corbel" w:cstheme="minorHAnsi"/>
          <w:sz w:val="20"/>
          <w:szCs w:val="20"/>
        </w:rPr>
        <w:tab/>
      </w:r>
      <w:r w:rsidRPr="00EF39CE">
        <w:rPr>
          <w:rFonts w:ascii="Corbel" w:hAnsi="Corbel" w:cstheme="minorHAnsi"/>
          <w:b/>
          <w:sz w:val="20"/>
          <w:szCs w:val="20"/>
        </w:rPr>
        <w:t>R</w:t>
      </w:r>
      <w:r w:rsidRPr="00EF39CE">
        <w:rPr>
          <w:rFonts w:ascii="Corbel" w:hAnsi="Corbel" w:cstheme="minorHAnsi"/>
          <w:sz w:val="20"/>
          <w:szCs w:val="20"/>
        </w:rPr>
        <w:t>ELATIONSHIPS</w:t>
      </w:r>
      <w:r w:rsidR="00183738">
        <w:rPr>
          <w:rFonts w:ascii="Corbel" w:hAnsi="Corbel" w:cstheme="minorHAnsi"/>
          <w:sz w:val="20"/>
          <w:szCs w:val="20"/>
        </w:rPr>
        <w:t xml:space="preserve">   </w:t>
      </w:r>
    </w:p>
    <w:p w14:paraId="3B5A30EE" w14:textId="77777777" w:rsidR="0081142A" w:rsidRPr="00EF39CE" w:rsidRDefault="0081142A" w:rsidP="0081142A">
      <w:pPr>
        <w:pStyle w:val="NoSpacing"/>
        <w:rPr>
          <w:rFonts w:ascii="Corbel" w:hAnsi="Corbel" w:cstheme="minorHAnsi"/>
          <w:sz w:val="20"/>
          <w:szCs w:val="20"/>
        </w:rPr>
      </w:pPr>
      <w:r w:rsidRPr="00EF39CE">
        <w:rPr>
          <w:rFonts w:ascii="Corbel" w:hAnsi="Corbel" w:cstheme="minorHAnsi"/>
          <w:sz w:val="20"/>
          <w:szCs w:val="20"/>
        </w:rPr>
        <w:tab/>
      </w:r>
      <w:r w:rsidRPr="00EF39CE">
        <w:rPr>
          <w:rFonts w:ascii="Corbel" w:hAnsi="Corbel" w:cstheme="minorHAnsi"/>
          <w:b/>
          <w:sz w:val="20"/>
          <w:szCs w:val="20"/>
        </w:rPr>
        <w:t>E</w:t>
      </w:r>
      <w:r w:rsidRPr="00EF39CE">
        <w:rPr>
          <w:rFonts w:ascii="Corbel" w:hAnsi="Corbel" w:cstheme="minorHAnsi"/>
          <w:sz w:val="20"/>
          <w:szCs w:val="20"/>
        </w:rPr>
        <w:t>NJOYMENT</w:t>
      </w:r>
    </w:p>
    <w:p w14:paraId="0E13E4CB" w14:textId="77777777" w:rsidR="0081142A" w:rsidRPr="00EF39CE" w:rsidRDefault="0081142A" w:rsidP="0081142A">
      <w:pPr>
        <w:pStyle w:val="NoSpacing"/>
        <w:rPr>
          <w:rFonts w:ascii="Corbel" w:hAnsi="Corbel" w:cstheme="minorHAnsi"/>
          <w:sz w:val="20"/>
          <w:szCs w:val="20"/>
        </w:rPr>
      </w:pPr>
    </w:p>
    <w:p w14:paraId="2C3CFA6B" w14:textId="77777777" w:rsidR="00336B12" w:rsidRPr="00EF39CE" w:rsidRDefault="00112F39" w:rsidP="00D26B56">
      <w:pPr>
        <w:rPr>
          <w:rFonts w:ascii="Corbel" w:hAnsi="Corbel"/>
          <w:b/>
          <w:sz w:val="20"/>
          <w:szCs w:val="20"/>
        </w:rPr>
      </w:pPr>
      <w:r w:rsidRPr="00EF39CE">
        <w:rPr>
          <w:rFonts w:ascii="Corbel" w:hAnsi="Corbel"/>
          <w:b/>
          <w:sz w:val="20"/>
          <w:szCs w:val="20"/>
        </w:rPr>
        <w:t>The different kinds of special educational n</w:t>
      </w:r>
      <w:r w:rsidR="000E48E6" w:rsidRPr="00EF39CE">
        <w:rPr>
          <w:rFonts w:ascii="Corbel" w:hAnsi="Corbel"/>
          <w:b/>
          <w:sz w:val="20"/>
          <w:szCs w:val="20"/>
        </w:rPr>
        <w:t>eeds that</w:t>
      </w:r>
      <w:r w:rsidRPr="00EF39CE">
        <w:rPr>
          <w:rFonts w:ascii="Corbel" w:hAnsi="Corbel"/>
          <w:b/>
          <w:sz w:val="20"/>
          <w:szCs w:val="20"/>
        </w:rPr>
        <w:t xml:space="preserve"> are provided for at St George C</w:t>
      </w:r>
      <w:r w:rsidR="000E48E6" w:rsidRPr="00EF39CE">
        <w:rPr>
          <w:rFonts w:ascii="Corbel" w:hAnsi="Corbel"/>
          <w:b/>
          <w:sz w:val="20"/>
          <w:szCs w:val="20"/>
        </w:rPr>
        <w:t>atholic College:</w:t>
      </w:r>
    </w:p>
    <w:p w14:paraId="3A5F96F7" w14:textId="77777777" w:rsidR="002F0D5E" w:rsidRPr="00EF39CE" w:rsidRDefault="002F0D5E" w:rsidP="00336B12">
      <w:pPr>
        <w:pStyle w:val="Default"/>
        <w:numPr>
          <w:ilvl w:val="0"/>
          <w:numId w:val="4"/>
        </w:numPr>
        <w:rPr>
          <w:rFonts w:ascii="Corbel" w:hAnsi="Corbel"/>
          <w:b/>
          <w:sz w:val="20"/>
          <w:szCs w:val="20"/>
        </w:rPr>
      </w:pPr>
      <w:r w:rsidRPr="00EF39CE">
        <w:rPr>
          <w:rFonts w:ascii="Corbel" w:hAnsi="Corbel"/>
          <w:b/>
          <w:sz w:val="20"/>
          <w:szCs w:val="20"/>
        </w:rPr>
        <w:t>Communication &amp; Interaction</w:t>
      </w:r>
    </w:p>
    <w:p w14:paraId="002F4F23" w14:textId="77777777" w:rsidR="002F0D5E" w:rsidRPr="00EF39CE" w:rsidRDefault="002F0D5E" w:rsidP="002F0D5E">
      <w:pPr>
        <w:pStyle w:val="Default"/>
        <w:ind w:left="360"/>
        <w:rPr>
          <w:rFonts w:ascii="Corbel" w:hAnsi="Corbel"/>
          <w:sz w:val="20"/>
          <w:szCs w:val="20"/>
        </w:rPr>
      </w:pPr>
      <w:r w:rsidRPr="00EF39CE">
        <w:rPr>
          <w:rFonts w:ascii="Corbel" w:hAnsi="Corbel"/>
          <w:sz w:val="20"/>
          <w:szCs w:val="20"/>
        </w:rPr>
        <w:t>Speech and Language and communication needs</w:t>
      </w:r>
    </w:p>
    <w:p w14:paraId="31FB972E" w14:textId="77777777" w:rsidR="00336B12" w:rsidRPr="00EF39CE" w:rsidRDefault="00CB6B87" w:rsidP="002F0D5E">
      <w:pPr>
        <w:pStyle w:val="Default"/>
        <w:ind w:left="360"/>
        <w:rPr>
          <w:rFonts w:ascii="Corbel" w:hAnsi="Corbel"/>
          <w:sz w:val="20"/>
          <w:szCs w:val="20"/>
        </w:rPr>
      </w:pPr>
      <w:r>
        <w:rPr>
          <w:rFonts w:ascii="Corbel" w:hAnsi="Corbel"/>
          <w:sz w:val="20"/>
          <w:szCs w:val="20"/>
        </w:rPr>
        <w:t>ASC</w:t>
      </w:r>
      <w:r w:rsidR="002F0D5E" w:rsidRPr="00EF39CE">
        <w:rPr>
          <w:rFonts w:ascii="Corbel" w:hAnsi="Corbel"/>
          <w:sz w:val="20"/>
          <w:szCs w:val="20"/>
        </w:rPr>
        <w:t xml:space="preserve"> including Asperger’s Syndrome &amp; Autism </w:t>
      </w:r>
    </w:p>
    <w:p w14:paraId="1BE392A9" w14:textId="77777777" w:rsidR="002F0D5E" w:rsidRPr="00EF39CE" w:rsidRDefault="002F0D5E" w:rsidP="002F0D5E">
      <w:pPr>
        <w:pStyle w:val="Default"/>
        <w:ind w:left="360"/>
        <w:rPr>
          <w:rFonts w:ascii="Corbel" w:hAnsi="Corbel"/>
          <w:sz w:val="20"/>
          <w:szCs w:val="20"/>
        </w:rPr>
      </w:pPr>
    </w:p>
    <w:p w14:paraId="047E222F" w14:textId="77777777" w:rsidR="002F0D5E" w:rsidRPr="00EF39CE" w:rsidRDefault="002F0D5E" w:rsidP="002F0D5E">
      <w:pPr>
        <w:pStyle w:val="Default"/>
        <w:numPr>
          <w:ilvl w:val="0"/>
          <w:numId w:val="4"/>
        </w:numPr>
        <w:rPr>
          <w:rFonts w:ascii="Corbel" w:hAnsi="Corbel"/>
          <w:b/>
          <w:sz w:val="20"/>
          <w:szCs w:val="20"/>
        </w:rPr>
      </w:pPr>
      <w:r w:rsidRPr="00EF39CE">
        <w:rPr>
          <w:rFonts w:ascii="Corbel" w:hAnsi="Corbel"/>
          <w:b/>
          <w:sz w:val="20"/>
          <w:szCs w:val="20"/>
        </w:rPr>
        <w:t>Cognition &amp; Learning</w:t>
      </w:r>
    </w:p>
    <w:p w14:paraId="75F20ECE" w14:textId="77777777" w:rsidR="002F0D5E" w:rsidRPr="00EF39CE" w:rsidRDefault="002F0D5E" w:rsidP="002F0D5E">
      <w:pPr>
        <w:pStyle w:val="Default"/>
        <w:ind w:left="360"/>
        <w:rPr>
          <w:rFonts w:ascii="Corbel" w:hAnsi="Corbel"/>
          <w:sz w:val="20"/>
          <w:szCs w:val="20"/>
        </w:rPr>
      </w:pPr>
      <w:r w:rsidRPr="00EF39CE">
        <w:rPr>
          <w:rFonts w:ascii="Corbel" w:hAnsi="Corbel"/>
          <w:sz w:val="20"/>
          <w:szCs w:val="20"/>
        </w:rPr>
        <w:t>Moderate learning difficulties</w:t>
      </w:r>
    </w:p>
    <w:p w14:paraId="622EFBB5" w14:textId="77777777" w:rsidR="002F0D5E" w:rsidRPr="00EF39CE" w:rsidRDefault="002F0D5E" w:rsidP="002F0D5E">
      <w:pPr>
        <w:pStyle w:val="Default"/>
        <w:ind w:left="360"/>
        <w:rPr>
          <w:rFonts w:ascii="Corbel" w:hAnsi="Corbel"/>
          <w:sz w:val="20"/>
          <w:szCs w:val="20"/>
        </w:rPr>
      </w:pPr>
      <w:r w:rsidRPr="00EF39CE">
        <w:rPr>
          <w:rFonts w:ascii="Corbel" w:hAnsi="Corbel"/>
          <w:sz w:val="20"/>
          <w:szCs w:val="20"/>
        </w:rPr>
        <w:t>Specific learning difficulties-</w:t>
      </w:r>
      <w:r w:rsidR="00183738">
        <w:rPr>
          <w:rFonts w:ascii="Corbel" w:hAnsi="Corbel"/>
          <w:sz w:val="20"/>
          <w:szCs w:val="20"/>
        </w:rPr>
        <w:t xml:space="preserve"> dyslexia, dyspraxia, dyscalcul</w:t>
      </w:r>
      <w:r w:rsidR="00183738" w:rsidRPr="00EF39CE">
        <w:rPr>
          <w:rFonts w:ascii="Corbel" w:hAnsi="Corbel"/>
          <w:sz w:val="20"/>
          <w:szCs w:val="20"/>
        </w:rPr>
        <w:t>ia</w:t>
      </w:r>
    </w:p>
    <w:p w14:paraId="3F7B26CC" w14:textId="77777777" w:rsidR="002F0D5E" w:rsidRPr="00EF39CE" w:rsidRDefault="002F0D5E" w:rsidP="002F0D5E">
      <w:pPr>
        <w:pStyle w:val="Default"/>
        <w:ind w:left="360"/>
        <w:rPr>
          <w:rFonts w:ascii="Corbel" w:hAnsi="Corbel"/>
          <w:sz w:val="20"/>
          <w:szCs w:val="20"/>
        </w:rPr>
      </w:pPr>
    </w:p>
    <w:p w14:paraId="728C23FE" w14:textId="77777777" w:rsidR="002F0D5E" w:rsidRPr="00EF39CE" w:rsidRDefault="002F0D5E" w:rsidP="002F0D5E">
      <w:pPr>
        <w:pStyle w:val="Default"/>
        <w:numPr>
          <w:ilvl w:val="0"/>
          <w:numId w:val="4"/>
        </w:numPr>
        <w:rPr>
          <w:rFonts w:ascii="Corbel" w:hAnsi="Corbel"/>
          <w:b/>
          <w:sz w:val="20"/>
          <w:szCs w:val="20"/>
        </w:rPr>
      </w:pPr>
      <w:r w:rsidRPr="00EF39CE">
        <w:rPr>
          <w:rFonts w:ascii="Corbel" w:hAnsi="Corbel"/>
          <w:b/>
          <w:sz w:val="20"/>
          <w:szCs w:val="20"/>
        </w:rPr>
        <w:t>Social, Emotional &amp; Mental Health Difficulties</w:t>
      </w:r>
    </w:p>
    <w:p w14:paraId="054DB6D8" w14:textId="77777777" w:rsidR="002F0D5E" w:rsidRPr="00EF39CE" w:rsidRDefault="002F0D5E" w:rsidP="002F0D5E">
      <w:pPr>
        <w:pStyle w:val="Default"/>
        <w:ind w:left="360"/>
        <w:rPr>
          <w:rFonts w:ascii="Corbel" w:hAnsi="Corbel"/>
          <w:sz w:val="20"/>
          <w:szCs w:val="20"/>
        </w:rPr>
      </w:pPr>
      <w:r w:rsidRPr="00EF39CE">
        <w:rPr>
          <w:rFonts w:ascii="Corbel" w:hAnsi="Corbel"/>
          <w:sz w:val="20"/>
          <w:szCs w:val="20"/>
        </w:rPr>
        <w:t>Anxiety or depression</w:t>
      </w:r>
    </w:p>
    <w:p w14:paraId="116C41C8" w14:textId="77777777" w:rsidR="002F0D5E" w:rsidRPr="00EF39CE" w:rsidRDefault="002F0D5E" w:rsidP="002F0D5E">
      <w:pPr>
        <w:pStyle w:val="Default"/>
        <w:ind w:left="360"/>
        <w:rPr>
          <w:rFonts w:ascii="Corbel" w:hAnsi="Corbel"/>
          <w:sz w:val="20"/>
          <w:szCs w:val="20"/>
        </w:rPr>
      </w:pPr>
      <w:r w:rsidRPr="00EF39CE">
        <w:rPr>
          <w:rFonts w:ascii="Corbel" w:hAnsi="Corbel"/>
          <w:sz w:val="20"/>
          <w:szCs w:val="20"/>
        </w:rPr>
        <w:t>Self-harming</w:t>
      </w:r>
    </w:p>
    <w:p w14:paraId="012449CF" w14:textId="77777777" w:rsidR="002F0D5E" w:rsidRPr="00EF39CE" w:rsidRDefault="002F0D5E" w:rsidP="002F0D5E">
      <w:pPr>
        <w:pStyle w:val="Default"/>
        <w:ind w:left="360"/>
        <w:rPr>
          <w:rFonts w:ascii="Corbel" w:hAnsi="Corbel"/>
          <w:sz w:val="20"/>
          <w:szCs w:val="20"/>
        </w:rPr>
      </w:pPr>
      <w:r w:rsidRPr="00EF39CE">
        <w:rPr>
          <w:rFonts w:ascii="Corbel" w:hAnsi="Corbel"/>
          <w:sz w:val="20"/>
          <w:szCs w:val="20"/>
        </w:rPr>
        <w:t>Eating disorders or physical symptoms (medically unexplained)</w:t>
      </w:r>
    </w:p>
    <w:p w14:paraId="68304DDB" w14:textId="77777777" w:rsidR="00DE5972" w:rsidRPr="00EF39CE" w:rsidRDefault="00DE5972" w:rsidP="002F0D5E">
      <w:pPr>
        <w:pStyle w:val="Default"/>
        <w:ind w:left="360"/>
        <w:rPr>
          <w:rFonts w:ascii="Corbel" w:hAnsi="Corbel"/>
          <w:sz w:val="20"/>
          <w:szCs w:val="20"/>
        </w:rPr>
      </w:pPr>
      <w:r w:rsidRPr="00EF39CE">
        <w:rPr>
          <w:rFonts w:ascii="Corbel" w:hAnsi="Corbel"/>
          <w:sz w:val="20"/>
          <w:szCs w:val="20"/>
        </w:rPr>
        <w:t xml:space="preserve">Attention deficit </w:t>
      </w:r>
      <w:r w:rsidR="009A593A" w:rsidRPr="00EF39CE">
        <w:rPr>
          <w:rFonts w:ascii="Corbel" w:hAnsi="Corbel"/>
          <w:sz w:val="20"/>
          <w:szCs w:val="20"/>
        </w:rPr>
        <w:t>disorder -</w:t>
      </w:r>
      <w:r w:rsidRPr="00EF39CE">
        <w:rPr>
          <w:rFonts w:ascii="Corbel" w:hAnsi="Corbel"/>
          <w:sz w:val="20"/>
          <w:szCs w:val="20"/>
        </w:rPr>
        <w:t xml:space="preserve"> ADD</w:t>
      </w:r>
    </w:p>
    <w:p w14:paraId="2027CB97" w14:textId="77777777" w:rsidR="00DE5972" w:rsidRPr="00EF39CE" w:rsidRDefault="00DE5972" w:rsidP="002F0D5E">
      <w:pPr>
        <w:pStyle w:val="Default"/>
        <w:ind w:left="360"/>
        <w:rPr>
          <w:rFonts w:ascii="Corbel" w:hAnsi="Corbel"/>
          <w:sz w:val="20"/>
          <w:szCs w:val="20"/>
        </w:rPr>
      </w:pPr>
      <w:r w:rsidRPr="00EF39CE">
        <w:rPr>
          <w:rFonts w:ascii="Corbel" w:hAnsi="Corbel"/>
          <w:sz w:val="20"/>
          <w:szCs w:val="20"/>
        </w:rPr>
        <w:t xml:space="preserve">Attention deficit hyperactive </w:t>
      </w:r>
      <w:r w:rsidR="009A593A" w:rsidRPr="00EF39CE">
        <w:rPr>
          <w:rFonts w:ascii="Corbel" w:hAnsi="Corbel"/>
          <w:sz w:val="20"/>
          <w:szCs w:val="20"/>
        </w:rPr>
        <w:t>disorder -</w:t>
      </w:r>
      <w:r w:rsidRPr="00EF39CE">
        <w:rPr>
          <w:rFonts w:ascii="Corbel" w:hAnsi="Corbel"/>
          <w:sz w:val="20"/>
          <w:szCs w:val="20"/>
        </w:rPr>
        <w:t xml:space="preserve"> ADHD</w:t>
      </w:r>
    </w:p>
    <w:p w14:paraId="31BA168E" w14:textId="77777777" w:rsidR="00DE5972" w:rsidRPr="00EF39CE" w:rsidRDefault="00DE5972" w:rsidP="002F0D5E">
      <w:pPr>
        <w:pStyle w:val="Default"/>
        <w:ind w:left="360"/>
        <w:rPr>
          <w:rFonts w:ascii="Corbel" w:hAnsi="Corbel"/>
          <w:sz w:val="20"/>
          <w:szCs w:val="20"/>
        </w:rPr>
      </w:pPr>
      <w:r w:rsidRPr="00EF39CE">
        <w:rPr>
          <w:rFonts w:ascii="Corbel" w:hAnsi="Corbel"/>
          <w:sz w:val="20"/>
          <w:szCs w:val="20"/>
        </w:rPr>
        <w:t>Attachment disorder</w:t>
      </w:r>
    </w:p>
    <w:p w14:paraId="4B000FFD" w14:textId="77777777" w:rsidR="004803BC" w:rsidRPr="00EF39CE" w:rsidRDefault="004803BC" w:rsidP="004803BC">
      <w:pPr>
        <w:pStyle w:val="Default"/>
        <w:rPr>
          <w:rFonts w:ascii="Corbel" w:hAnsi="Corbel"/>
          <w:sz w:val="20"/>
          <w:szCs w:val="20"/>
        </w:rPr>
      </w:pPr>
    </w:p>
    <w:p w14:paraId="5C7244E9" w14:textId="77777777" w:rsidR="002F0D5E" w:rsidRDefault="00DE5972" w:rsidP="004803BC">
      <w:pPr>
        <w:pStyle w:val="Default"/>
        <w:numPr>
          <w:ilvl w:val="0"/>
          <w:numId w:val="4"/>
        </w:numPr>
        <w:rPr>
          <w:rFonts w:ascii="Corbel" w:hAnsi="Corbel"/>
          <w:b/>
          <w:sz w:val="20"/>
          <w:szCs w:val="20"/>
        </w:rPr>
      </w:pPr>
      <w:r w:rsidRPr="00EF39CE">
        <w:rPr>
          <w:rFonts w:ascii="Corbel" w:hAnsi="Corbel"/>
          <w:b/>
          <w:sz w:val="20"/>
          <w:szCs w:val="20"/>
        </w:rPr>
        <w:t xml:space="preserve">Sensory </w:t>
      </w:r>
      <w:r w:rsidR="0074702F">
        <w:rPr>
          <w:rFonts w:ascii="Corbel" w:hAnsi="Corbel"/>
          <w:b/>
          <w:sz w:val="20"/>
          <w:szCs w:val="20"/>
        </w:rPr>
        <w:t>and/or</w:t>
      </w:r>
      <w:r w:rsidRPr="00EF39CE">
        <w:rPr>
          <w:rFonts w:ascii="Corbel" w:hAnsi="Corbel"/>
          <w:b/>
          <w:sz w:val="20"/>
          <w:szCs w:val="20"/>
        </w:rPr>
        <w:t xml:space="preserve"> Physical Needs</w:t>
      </w:r>
    </w:p>
    <w:p w14:paraId="26CA7CFB" w14:textId="77777777" w:rsidR="008F6674" w:rsidRPr="008F6674" w:rsidRDefault="008F6674" w:rsidP="008F6674">
      <w:pPr>
        <w:pStyle w:val="Default"/>
        <w:ind w:left="360"/>
        <w:rPr>
          <w:rFonts w:ascii="Corbel" w:hAnsi="Corbel"/>
          <w:sz w:val="20"/>
          <w:szCs w:val="20"/>
        </w:rPr>
      </w:pPr>
      <w:r>
        <w:rPr>
          <w:rFonts w:ascii="Corbel" w:hAnsi="Corbel"/>
          <w:sz w:val="20"/>
          <w:szCs w:val="20"/>
        </w:rPr>
        <w:t>Sensory processing d</w:t>
      </w:r>
      <w:r w:rsidRPr="008F6674">
        <w:rPr>
          <w:rFonts w:ascii="Corbel" w:hAnsi="Corbel"/>
          <w:sz w:val="20"/>
          <w:szCs w:val="20"/>
        </w:rPr>
        <w:t>isorder</w:t>
      </w:r>
    </w:p>
    <w:p w14:paraId="412976F6" w14:textId="77777777" w:rsidR="00DE5972" w:rsidRPr="00EF39CE" w:rsidRDefault="00DE5972" w:rsidP="002F0D5E">
      <w:pPr>
        <w:pStyle w:val="Default"/>
        <w:ind w:left="360"/>
        <w:rPr>
          <w:rFonts w:ascii="Corbel" w:hAnsi="Corbel"/>
          <w:sz w:val="20"/>
          <w:szCs w:val="20"/>
        </w:rPr>
      </w:pPr>
      <w:r w:rsidRPr="00EF39CE">
        <w:rPr>
          <w:rFonts w:ascii="Corbel" w:hAnsi="Corbel"/>
          <w:sz w:val="20"/>
          <w:szCs w:val="20"/>
        </w:rPr>
        <w:t xml:space="preserve">Vision impairment  </w:t>
      </w:r>
    </w:p>
    <w:p w14:paraId="6EC583AC" w14:textId="77777777" w:rsidR="00DE5972" w:rsidRPr="00EF39CE" w:rsidRDefault="00D26B56" w:rsidP="002F0D5E">
      <w:pPr>
        <w:pStyle w:val="Default"/>
        <w:ind w:left="360"/>
        <w:rPr>
          <w:rFonts w:ascii="Corbel" w:hAnsi="Corbel"/>
          <w:sz w:val="20"/>
          <w:szCs w:val="20"/>
        </w:rPr>
      </w:pPr>
      <w:r w:rsidRPr="00EF39CE">
        <w:rPr>
          <w:rFonts w:ascii="Corbel" w:hAnsi="Corbel"/>
          <w:sz w:val="20"/>
          <w:szCs w:val="20"/>
        </w:rPr>
        <w:t>Hearing i</w:t>
      </w:r>
      <w:r w:rsidR="00DE5972" w:rsidRPr="00EF39CE">
        <w:rPr>
          <w:rFonts w:ascii="Corbel" w:hAnsi="Corbel"/>
          <w:sz w:val="20"/>
          <w:szCs w:val="20"/>
        </w:rPr>
        <w:t>mpairment</w:t>
      </w:r>
    </w:p>
    <w:p w14:paraId="2A594231" w14:textId="77777777" w:rsidR="00DE5972" w:rsidRPr="00EF39CE" w:rsidRDefault="00DE5972" w:rsidP="002F0D5E">
      <w:pPr>
        <w:pStyle w:val="Default"/>
        <w:ind w:left="360"/>
        <w:rPr>
          <w:rFonts w:ascii="Corbel" w:hAnsi="Corbel"/>
          <w:sz w:val="20"/>
          <w:szCs w:val="20"/>
        </w:rPr>
      </w:pPr>
      <w:r w:rsidRPr="00EF39CE">
        <w:rPr>
          <w:rFonts w:ascii="Corbel" w:hAnsi="Corbel"/>
          <w:sz w:val="20"/>
          <w:szCs w:val="20"/>
        </w:rPr>
        <w:t>Physical disability</w:t>
      </w:r>
    </w:p>
    <w:p w14:paraId="3D4D0A13" w14:textId="77777777" w:rsidR="002179B2" w:rsidRPr="00EF39CE" w:rsidRDefault="002F0D5E" w:rsidP="002179B2">
      <w:pPr>
        <w:pStyle w:val="Default"/>
        <w:rPr>
          <w:rFonts w:ascii="Corbel" w:hAnsi="Corbel"/>
          <w:sz w:val="20"/>
          <w:szCs w:val="20"/>
        </w:rPr>
      </w:pPr>
      <w:r w:rsidRPr="00EF39CE">
        <w:rPr>
          <w:rFonts w:ascii="Corbel" w:hAnsi="Corbel"/>
          <w:sz w:val="20"/>
          <w:szCs w:val="20"/>
        </w:rPr>
        <w:t xml:space="preserve"> </w:t>
      </w:r>
    </w:p>
    <w:p w14:paraId="4F883E30" w14:textId="77777777" w:rsidR="002179B2" w:rsidRPr="00EF39CE" w:rsidRDefault="002179B2" w:rsidP="002179B2">
      <w:pPr>
        <w:pStyle w:val="Default"/>
        <w:rPr>
          <w:rFonts w:ascii="Corbel" w:hAnsi="Corbel"/>
          <w:sz w:val="20"/>
          <w:szCs w:val="20"/>
        </w:rPr>
      </w:pPr>
    </w:p>
    <w:p w14:paraId="38C695A0" w14:textId="77777777" w:rsidR="002179B2" w:rsidRPr="00EF39CE" w:rsidRDefault="002179B2" w:rsidP="002179B2">
      <w:pPr>
        <w:pStyle w:val="Default"/>
        <w:rPr>
          <w:rFonts w:ascii="Corbel" w:hAnsi="Corbel"/>
          <w:sz w:val="20"/>
          <w:szCs w:val="20"/>
        </w:rPr>
      </w:pPr>
    </w:p>
    <w:p w14:paraId="3566DAF7" w14:textId="77777777" w:rsidR="00336B12" w:rsidRPr="00EF39CE" w:rsidRDefault="00336B12" w:rsidP="00DE5972">
      <w:pPr>
        <w:pStyle w:val="Default"/>
        <w:rPr>
          <w:rFonts w:ascii="Corbel" w:hAnsi="Corbel"/>
          <w:sz w:val="20"/>
          <w:szCs w:val="20"/>
        </w:rPr>
      </w:pPr>
    </w:p>
    <w:p w14:paraId="45EB0647" w14:textId="77777777" w:rsidR="005A6EA0" w:rsidRPr="00EF39CE" w:rsidRDefault="005A6EA0" w:rsidP="00DE5972">
      <w:pPr>
        <w:pStyle w:val="Default"/>
        <w:rPr>
          <w:rFonts w:ascii="Corbel" w:hAnsi="Corbel"/>
          <w:sz w:val="20"/>
          <w:szCs w:val="20"/>
        </w:rPr>
      </w:pPr>
    </w:p>
    <w:p w14:paraId="645CB5BF" w14:textId="77777777" w:rsidR="005A6EA0" w:rsidRPr="00EF39CE" w:rsidRDefault="005A6EA0" w:rsidP="00DE5972">
      <w:pPr>
        <w:pStyle w:val="Default"/>
        <w:rPr>
          <w:rFonts w:ascii="Corbel" w:hAnsi="Corbel"/>
          <w:sz w:val="20"/>
          <w:szCs w:val="20"/>
        </w:rPr>
      </w:pPr>
    </w:p>
    <w:p w14:paraId="53B54610" w14:textId="77777777" w:rsidR="005A6EA0" w:rsidRPr="00EF39CE" w:rsidRDefault="005A6EA0" w:rsidP="00DE5972">
      <w:pPr>
        <w:pStyle w:val="Default"/>
        <w:rPr>
          <w:rFonts w:ascii="Corbel" w:hAnsi="Corbel"/>
          <w:sz w:val="20"/>
          <w:szCs w:val="20"/>
        </w:rPr>
      </w:pPr>
    </w:p>
    <w:p w14:paraId="6C4DC04E" w14:textId="77777777" w:rsidR="00336B12" w:rsidRPr="00EF39CE" w:rsidRDefault="00336B12" w:rsidP="00336B12">
      <w:pPr>
        <w:pStyle w:val="Default"/>
        <w:rPr>
          <w:rFonts w:ascii="Corbel" w:hAnsi="Corbel"/>
          <w:sz w:val="20"/>
          <w:szCs w:val="20"/>
        </w:rPr>
      </w:pPr>
    </w:p>
    <w:p w14:paraId="7DD77122" w14:textId="77777777" w:rsidR="00230D03" w:rsidRPr="00EF39CE" w:rsidRDefault="00230D03" w:rsidP="00336B12">
      <w:pPr>
        <w:pStyle w:val="Default"/>
        <w:rPr>
          <w:rFonts w:ascii="Corbel" w:hAnsi="Corbel"/>
          <w:sz w:val="20"/>
          <w:szCs w:val="20"/>
        </w:rPr>
      </w:pPr>
    </w:p>
    <w:p w14:paraId="4D1C2ED8" w14:textId="77777777" w:rsidR="00230D03" w:rsidRDefault="00230D03" w:rsidP="00336B12">
      <w:pPr>
        <w:pStyle w:val="Default"/>
        <w:rPr>
          <w:rFonts w:ascii="Corbel" w:hAnsi="Corbel"/>
          <w:sz w:val="20"/>
          <w:szCs w:val="20"/>
        </w:rPr>
      </w:pPr>
    </w:p>
    <w:p w14:paraId="4D3DFA4C" w14:textId="77777777" w:rsidR="00183738" w:rsidRDefault="00183738" w:rsidP="00336B12">
      <w:pPr>
        <w:pStyle w:val="Default"/>
        <w:rPr>
          <w:rFonts w:ascii="Corbel" w:hAnsi="Corbel"/>
          <w:sz w:val="20"/>
          <w:szCs w:val="20"/>
        </w:rPr>
      </w:pPr>
    </w:p>
    <w:p w14:paraId="5DB809AD" w14:textId="77777777" w:rsidR="00183738" w:rsidRPr="00EF39CE" w:rsidRDefault="00183738" w:rsidP="00336B12">
      <w:pPr>
        <w:pStyle w:val="Default"/>
        <w:rPr>
          <w:rFonts w:ascii="Corbel" w:hAnsi="Corbel"/>
          <w:sz w:val="20"/>
          <w:szCs w:val="20"/>
        </w:rPr>
      </w:pPr>
    </w:p>
    <w:p w14:paraId="78582A67" w14:textId="77777777" w:rsidR="00D26B56" w:rsidRPr="00EF39CE" w:rsidRDefault="00D26B56" w:rsidP="00336B12">
      <w:pPr>
        <w:pStyle w:val="Default"/>
        <w:rPr>
          <w:rFonts w:ascii="Corbel" w:hAnsi="Corbel"/>
          <w:sz w:val="20"/>
          <w:szCs w:val="20"/>
        </w:rPr>
      </w:pPr>
    </w:p>
    <w:p w14:paraId="695FBB95" w14:textId="77777777" w:rsidR="00D26B56" w:rsidRPr="00EF39CE" w:rsidRDefault="00D26B56" w:rsidP="00336B12">
      <w:pPr>
        <w:pStyle w:val="Default"/>
        <w:rPr>
          <w:rFonts w:ascii="Corbel" w:hAnsi="Corbel"/>
          <w:sz w:val="20"/>
          <w:szCs w:val="20"/>
        </w:rPr>
      </w:pPr>
    </w:p>
    <w:p w14:paraId="18AC413C" w14:textId="77777777" w:rsidR="00D26B56" w:rsidRPr="00EF39CE" w:rsidRDefault="00D26B56" w:rsidP="00336B12">
      <w:pPr>
        <w:pStyle w:val="Default"/>
        <w:rPr>
          <w:rFonts w:ascii="Corbel" w:hAnsi="Corbel"/>
          <w:sz w:val="20"/>
          <w:szCs w:val="20"/>
        </w:rPr>
      </w:pPr>
    </w:p>
    <w:p w14:paraId="234F692D" w14:textId="77777777" w:rsidR="00230D03" w:rsidRPr="00EF39CE" w:rsidRDefault="00230D03" w:rsidP="00336B12">
      <w:pPr>
        <w:pStyle w:val="Default"/>
        <w:rPr>
          <w:rFonts w:ascii="Corbel" w:hAnsi="Corbel"/>
          <w:sz w:val="20"/>
          <w:szCs w:val="20"/>
        </w:rPr>
      </w:pPr>
    </w:p>
    <w:p w14:paraId="388296AD" w14:textId="77777777" w:rsidR="0014428B" w:rsidRPr="00EF39CE" w:rsidRDefault="0014428B" w:rsidP="0014428B">
      <w:pPr>
        <w:rPr>
          <w:rFonts w:ascii="Corbel" w:hAnsi="Corbel" w:cs="Calibri"/>
          <w:color w:val="000000"/>
          <w:sz w:val="20"/>
          <w:szCs w:val="20"/>
        </w:rPr>
      </w:pPr>
    </w:p>
    <w:p w14:paraId="04DB2E96" w14:textId="77777777" w:rsidR="00E140CD" w:rsidRPr="00EF39CE" w:rsidRDefault="00E140CD" w:rsidP="0014428B">
      <w:pPr>
        <w:jc w:val="center"/>
        <w:rPr>
          <w:rFonts w:ascii="Corbel" w:hAnsi="Corbel"/>
          <w:b/>
          <w:sz w:val="20"/>
          <w:szCs w:val="20"/>
        </w:rPr>
      </w:pPr>
      <w:r w:rsidRPr="00EF39CE">
        <w:rPr>
          <w:rFonts w:ascii="Corbel" w:hAnsi="Corbel"/>
          <w:b/>
          <w:bCs/>
          <w:sz w:val="20"/>
          <w:szCs w:val="20"/>
        </w:rPr>
        <w:lastRenderedPageBreak/>
        <w:t xml:space="preserve">Frequently asked questions </w:t>
      </w:r>
      <w:r w:rsidR="0074702F">
        <w:rPr>
          <w:rFonts w:ascii="Corbel" w:hAnsi="Corbel"/>
          <w:b/>
          <w:bCs/>
          <w:sz w:val="20"/>
          <w:szCs w:val="20"/>
        </w:rPr>
        <w:t xml:space="preserve">from </w:t>
      </w:r>
      <w:r w:rsidRPr="00EF39CE">
        <w:rPr>
          <w:rFonts w:ascii="Corbel" w:hAnsi="Corbel"/>
          <w:b/>
          <w:bCs/>
          <w:sz w:val="20"/>
          <w:szCs w:val="20"/>
        </w:rPr>
        <w:t>parent</w:t>
      </w:r>
      <w:r w:rsidR="0074702F">
        <w:rPr>
          <w:rFonts w:ascii="Corbel" w:hAnsi="Corbel"/>
          <w:b/>
          <w:bCs/>
          <w:sz w:val="20"/>
          <w:szCs w:val="20"/>
        </w:rPr>
        <w:t>s</w:t>
      </w:r>
      <w:r w:rsidRPr="00EF39CE">
        <w:rPr>
          <w:rFonts w:ascii="Corbel" w:hAnsi="Corbel"/>
          <w:b/>
          <w:bCs/>
          <w:sz w:val="20"/>
          <w:szCs w:val="20"/>
        </w:rPr>
        <w:t>/carer</w:t>
      </w:r>
      <w:r w:rsidR="0074702F">
        <w:rPr>
          <w:rFonts w:ascii="Corbel" w:hAnsi="Corbel"/>
          <w:b/>
          <w:bCs/>
          <w:sz w:val="20"/>
          <w:szCs w:val="20"/>
        </w:rPr>
        <w:t>s</w:t>
      </w:r>
      <w:r w:rsidRPr="00EF39CE">
        <w:rPr>
          <w:rFonts w:ascii="Corbel" w:hAnsi="Corbel"/>
          <w:b/>
          <w:bCs/>
          <w:sz w:val="20"/>
          <w:szCs w:val="20"/>
        </w:rPr>
        <w:t>:</w:t>
      </w:r>
    </w:p>
    <w:tbl>
      <w:tblPr>
        <w:tblStyle w:val="TableGrid"/>
        <w:tblW w:w="10490" w:type="dxa"/>
        <w:tblInd w:w="-601" w:type="dxa"/>
        <w:tblLook w:val="04A0" w:firstRow="1" w:lastRow="0" w:firstColumn="1" w:lastColumn="0" w:noHBand="0" w:noVBand="1"/>
      </w:tblPr>
      <w:tblGrid>
        <w:gridCol w:w="10490"/>
      </w:tblGrid>
      <w:tr w:rsidR="006C136B" w:rsidRPr="00EF39CE" w14:paraId="133EBE5F" w14:textId="77777777" w:rsidTr="004514E3">
        <w:tc>
          <w:tcPr>
            <w:tcW w:w="10490" w:type="dxa"/>
          </w:tcPr>
          <w:p w14:paraId="6796EBC2" w14:textId="77777777" w:rsidR="006C136B" w:rsidRPr="00EF39CE" w:rsidRDefault="006C136B" w:rsidP="00DB2D7E">
            <w:pPr>
              <w:pStyle w:val="ListParagraph"/>
              <w:numPr>
                <w:ilvl w:val="0"/>
                <w:numId w:val="1"/>
              </w:numPr>
              <w:rPr>
                <w:rFonts w:ascii="Corbel" w:hAnsi="Corbel"/>
                <w:b/>
                <w:sz w:val="20"/>
                <w:szCs w:val="20"/>
              </w:rPr>
            </w:pPr>
            <w:r w:rsidRPr="00EF39CE">
              <w:rPr>
                <w:rFonts w:ascii="Corbel" w:hAnsi="Corbel"/>
                <w:b/>
                <w:sz w:val="20"/>
                <w:szCs w:val="20"/>
              </w:rPr>
              <w:t xml:space="preserve">What type of school is St George Catholic College, what special needs do </w:t>
            </w:r>
            <w:r w:rsidR="0074702F">
              <w:rPr>
                <w:rFonts w:ascii="Corbel" w:hAnsi="Corbel"/>
                <w:b/>
                <w:sz w:val="20"/>
                <w:szCs w:val="20"/>
              </w:rPr>
              <w:t>you</w:t>
            </w:r>
            <w:r w:rsidRPr="00EF39CE">
              <w:rPr>
                <w:rFonts w:ascii="Corbel" w:hAnsi="Corbel"/>
                <w:b/>
                <w:sz w:val="20"/>
                <w:szCs w:val="20"/>
              </w:rPr>
              <w:t xml:space="preserve"> cater for</w:t>
            </w:r>
            <w:r w:rsidR="0074702F">
              <w:rPr>
                <w:rFonts w:ascii="Corbel" w:hAnsi="Corbel"/>
                <w:b/>
                <w:sz w:val="20"/>
                <w:szCs w:val="20"/>
              </w:rPr>
              <w:t xml:space="preserve"> </w:t>
            </w:r>
            <w:r w:rsidRPr="00EF39CE">
              <w:rPr>
                <w:rFonts w:ascii="Corbel" w:hAnsi="Corbel"/>
                <w:b/>
                <w:sz w:val="20"/>
                <w:szCs w:val="20"/>
              </w:rPr>
              <w:t xml:space="preserve">and </w:t>
            </w:r>
            <w:r w:rsidR="0074702F">
              <w:rPr>
                <w:rFonts w:ascii="Corbel" w:hAnsi="Corbel"/>
                <w:b/>
                <w:sz w:val="20"/>
                <w:szCs w:val="20"/>
              </w:rPr>
              <w:t>is there an</w:t>
            </w:r>
            <w:r w:rsidRPr="00EF39CE">
              <w:rPr>
                <w:rFonts w:ascii="Corbel" w:hAnsi="Corbel"/>
                <w:b/>
                <w:sz w:val="20"/>
                <w:szCs w:val="20"/>
              </w:rPr>
              <w:t xml:space="preserve"> </w:t>
            </w:r>
            <w:r w:rsidR="0010012D" w:rsidRPr="00EF39CE">
              <w:rPr>
                <w:rFonts w:ascii="Corbel" w:hAnsi="Corbel"/>
                <w:b/>
                <w:sz w:val="20"/>
                <w:szCs w:val="20"/>
              </w:rPr>
              <w:t xml:space="preserve">eligibility </w:t>
            </w:r>
            <w:r w:rsidR="0074702F" w:rsidRPr="00EF39CE">
              <w:rPr>
                <w:rFonts w:ascii="Corbel" w:hAnsi="Corbel"/>
                <w:b/>
                <w:sz w:val="20"/>
                <w:szCs w:val="20"/>
              </w:rPr>
              <w:t>criterion</w:t>
            </w:r>
            <w:r w:rsidR="0010012D" w:rsidRPr="00EF39CE">
              <w:rPr>
                <w:rFonts w:ascii="Corbel" w:hAnsi="Corbel"/>
                <w:b/>
                <w:sz w:val="20"/>
                <w:szCs w:val="20"/>
              </w:rPr>
              <w:t>?</w:t>
            </w:r>
          </w:p>
          <w:p w14:paraId="23DF6551" w14:textId="77777777" w:rsidR="000410E4" w:rsidRPr="00EF39CE" w:rsidRDefault="000410E4" w:rsidP="000410E4">
            <w:pPr>
              <w:pStyle w:val="ListParagraph"/>
              <w:rPr>
                <w:rFonts w:ascii="Corbel" w:hAnsi="Corbel"/>
                <w:b/>
                <w:sz w:val="20"/>
                <w:szCs w:val="20"/>
              </w:rPr>
            </w:pPr>
          </w:p>
          <w:p w14:paraId="4C3EA739" w14:textId="77777777" w:rsidR="00EC4101" w:rsidRPr="00EF39CE" w:rsidRDefault="00183738" w:rsidP="00EC4101">
            <w:pPr>
              <w:rPr>
                <w:rFonts w:ascii="Corbel" w:hAnsi="Corbel"/>
                <w:sz w:val="20"/>
                <w:szCs w:val="20"/>
              </w:rPr>
            </w:pPr>
            <w:r>
              <w:rPr>
                <w:rFonts w:ascii="Corbel" w:hAnsi="Corbel"/>
                <w:sz w:val="20"/>
                <w:szCs w:val="20"/>
              </w:rPr>
              <w:t>S</w:t>
            </w:r>
            <w:r w:rsidR="0074702F">
              <w:rPr>
                <w:rFonts w:ascii="Corbel" w:hAnsi="Corbel"/>
                <w:sz w:val="20"/>
                <w:szCs w:val="20"/>
              </w:rPr>
              <w:t>t George Catholic Colleg</w:t>
            </w:r>
            <w:r>
              <w:rPr>
                <w:rFonts w:ascii="Corbel" w:hAnsi="Corbel"/>
                <w:sz w:val="20"/>
                <w:szCs w:val="20"/>
              </w:rPr>
              <w:t>e is an 11-16 m</w:t>
            </w:r>
            <w:r w:rsidR="000410E4" w:rsidRPr="00EF39CE">
              <w:rPr>
                <w:rFonts w:ascii="Corbel" w:hAnsi="Corbel"/>
                <w:sz w:val="20"/>
                <w:szCs w:val="20"/>
              </w:rPr>
              <w:t>ixed Catholic</w:t>
            </w:r>
            <w:r w:rsidR="005C1762" w:rsidRPr="00EF39CE">
              <w:rPr>
                <w:rFonts w:ascii="Corbel" w:hAnsi="Corbel"/>
                <w:sz w:val="20"/>
                <w:szCs w:val="20"/>
              </w:rPr>
              <w:t xml:space="preserve"> College.  </w:t>
            </w:r>
            <w:r w:rsidR="0074702F">
              <w:rPr>
                <w:rFonts w:ascii="Corbel" w:hAnsi="Corbel"/>
                <w:sz w:val="20"/>
                <w:szCs w:val="20"/>
              </w:rPr>
              <w:t>It</w:t>
            </w:r>
            <w:r w:rsidR="00EC4101" w:rsidRPr="00EF39CE">
              <w:rPr>
                <w:rFonts w:ascii="Corbel" w:hAnsi="Corbel"/>
                <w:sz w:val="20"/>
                <w:szCs w:val="20"/>
              </w:rPr>
              <w:t xml:space="preserve"> is an inclusive school, where all teachers are teachers of children with special educational/additional needs.</w:t>
            </w:r>
          </w:p>
          <w:p w14:paraId="1AA20489" w14:textId="77777777" w:rsidR="00EC4101" w:rsidRPr="00EF39CE" w:rsidRDefault="00EC4101" w:rsidP="000410E4">
            <w:pPr>
              <w:pStyle w:val="ListParagraph"/>
              <w:rPr>
                <w:rFonts w:ascii="Corbel" w:hAnsi="Corbel"/>
                <w:sz w:val="20"/>
                <w:szCs w:val="20"/>
              </w:rPr>
            </w:pPr>
          </w:p>
          <w:p w14:paraId="5494B28B" w14:textId="77777777" w:rsidR="00EC4101" w:rsidRPr="00EF39CE" w:rsidRDefault="005C1762" w:rsidP="00EC4101">
            <w:pPr>
              <w:rPr>
                <w:rFonts w:ascii="Corbel" w:hAnsi="Corbel"/>
                <w:sz w:val="20"/>
                <w:szCs w:val="20"/>
              </w:rPr>
            </w:pPr>
            <w:r w:rsidRPr="00EF39CE">
              <w:rPr>
                <w:rFonts w:ascii="Corbel" w:hAnsi="Corbel"/>
                <w:sz w:val="20"/>
                <w:szCs w:val="20"/>
              </w:rPr>
              <w:t>We cater for pupils</w:t>
            </w:r>
            <w:r w:rsidR="000410E4" w:rsidRPr="00EF39CE">
              <w:rPr>
                <w:rFonts w:ascii="Corbel" w:hAnsi="Corbel"/>
                <w:sz w:val="20"/>
                <w:szCs w:val="20"/>
              </w:rPr>
              <w:t xml:space="preserve"> with learning, behavioural, emotional and social difficultie</w:t>
            </w:r>
            <w:r w:rsidRPr="00EF39CE">
              <w:rPr>
                <w:rFonts w:ascii="Corbel" w:hAnsi="Corbel"/>
                <w:sz w:val="20"/>
                <w:szCs w:val="20"/>
              </w:rPr>
              <w:t>s.  All pupils</w:t>
            </w:r>
            <w:r w:rsidR="000410E4" w:rsidRPr="00EF39CE">
              <w:rPr>
                <w:rFonts w:ascii="Corbel" w:hAnsi="Corbel"/>
                <w:sz w:val="20"/>
                <w:szCs w:val="20"/>
              </w:rPr>
              <w:t xml:space="preserve"> are regularly assessed either on entry to the college</w:t>
            </w:r>
            <w:r w:rsidR="0074702F">
              <w:rPr>
                <w:rFonts w:ascii="Corbel" w:hAnsi="Corbel"/>
                <w:sz w:val="20"/>
                <w:szCs w:val="20"/>
              </w:rPr>
              <w:t>,</w:t>
            </w:r>
            <w:r w:rsidR="000410E4" w:rsidRPr="00EF39CE">
              <w:rPr>
                <w:rFonts w:ascii="Corbel" w:hAnsi="Corbel"/>
                <w:sz w:val="20"/>
                <w:szCs w:val="20"/>
              </w:rPr>
              <w:t xml:space="preserve"> or at regular intervals through each year.  </w:t>
            </w:r>
          </w:p>
          <w:p w14:paraId="67924FDE" w14:textId="77777777" w:rsidR="00EC4101" w:rsidRPr="00EF39CE" w:rsidRDefault="00EC4101" w:rsidP="00EC4101">
            <w:pPr>
              <w:rPr>
                <w:rFonts w:ascii="Corbel" w:hAnsi="Corbel"/>
                <w:sz w:val="20"/>
                <w:szCs w:val="20"/>
              </w:rPr>
            </w:pPr>
          </w:p>
          <w:p w14:paraId="730EDB86" w14:textId="77777777" w:rsidR="000410E4" w:rsidRPr="00EF39CE" w:rsidRDefault="000410E4" w:rsidP="00EC4101">
            <w:pPr>
              <w:rPr>
                <w:rFonts w:ascii="Corbel" w:hAnsi="Corbel"/>
                <w:b/>
                <w:sz w:val="20"/>
                <w:szCs w:val="20"/>
              </w:rPr>
            </w:pPr>
            <w:r w:rsidRPr="00EF39CE">
              <w:rPr>
                <w:rFonts w:ascii="Corbel" w:hAnsi="Corbel"/>
                <w:sz w:val="20"/>
                <w:szCs w:val="20"/>
              </w:rPr>
              <w:t xml:space="preserve">The college reviews the </w:t>
            </w:r>
            <w:r w:rsidR="008F6674">
              <w:rPr>
                <w:rFonts w:ascii="Corbel" w:hAnsi="Corbel"/>
                <w:sz w:val="20"/>
                <w:szCs w:val="20"/>
              </w:rPr>
              <w:t>outcomes of assessments with</w:t>
            </w:r>
            <w:r w:rsidRPr="00EF39CE">
              <w:rPr>
                <w:rFonts w:ascii="Corbel" w:hAnsi="Corbel"/>
                <w:sz w:val="20"/>
                <w:szCs w:val="20"/>
              </w:rPr>
              <w:t xml:space="preserve"> stakeholders, ensuring that the needs of any individual can be met.</w:t>
            </w:r>
          </w:p>
          <w:p w14:paraId="1C08A8C1" w14:textId="77777777" w:rsidR="006C136B" w:rsidRPr="00EF39CE" w:rsidRDefault="006C136B" w:rsidP="006C136B">
            <w:pPr>
              <w:rPr>
                <w:rFonts w:ascii="Corbel" w:hAnsi="Corbel"/>
                <w:sz w:val="20"/>
                <w:szCs w:val="20"/>
              </w:rPr>
            </w:pPr>
          </w:p>
        </w:tc>
      </w:tr>
    </w:tbl>
    <w:p w14:paraId="6919F636" w14:textId="77777777" w:rsidR="006C136B" w:rsidRPr="00EF39CE" w:rsidRDefault="006C136B" w:rsidP="006C136B">
      <w:pPr>
        <w:rPr>
          <w:rFonts w:ascii="Corbel" w:hAnsi="Corbel"/>
          <w:sz w:val="20"/>
          <w:szCs w:val="20"/>
        </w:rPr>
      </w:pPr>
    </w:p>
    <w:tbl>
      <w:tblPr>
        <w:tblStyle w:val="TableGrid"/>
        <w:tblW w:w="10490" w:type="dxa"/>
        <w:tblInd w:w="-601" w:type="dxa"/>
        <w:tblLook w:val="04A0" w:firstRow="1" w:lastRow="0" w:firstColumn="1" w:lastColumn="0" w:noHBand="0" w:noVBand="1"/>
      </w:tblPr>
      <w:tblGrid>
        <w:gridCol w:w="10490"/>
      </w:tblGrid>
      <w:tr w:rsidR="006C136B" w:rsidRPr="00EF39CE" w14:paraId="3948B3A7" w14:textId="77777777" w:rsidTr="004514E3">
        <w:tc>
          <w:tcPr>
            <w:tcW w:w="10490" w:type="dxa"/>
          </w:tcPr>
          <w:p w14:paraId="24075C32" w14:textId="77777777" w:rsidR="006C136B" w:rsidRPr="00EF39CE" w:rsidRDefault="006C136B" w:rsidP="00DB2D7E">
            <w:pPr>
              <w:pStyle w:val="Default"/>
              <w:numPr>
                <w:ilvl w:val="0"/>
                <w:numId w:val="1"/>
              </w:numPr>
              <w:rPr>
                <w:rFonts w:ascii="Corbel" w:hAnsi="Corbel"/>
                <w:b/>
                <w:sz w:val="20"/>
                <w:szCs w:val="20"/>
              </w:rPr>
            </w:pPr>
            <w:r w:rsidRPr="00EF39CE">
              <w:rPr>
                <w:rFonts w:ascii="Corbel" w:hAnsi="Corbel"/>
                <w:b/>
                <w:sz w:val="20"/>
                <w:szCs w:val="20"/>
              </w:rPr>
              <w:t xml:space="preserve">How does St George Catholic College know if children/young people need extra help and what do I do if I </w:t>
            </w:r>
            <w:r w:rsidR="00F663C4" w:rsidRPr="00EF39CE">
              <w:rPr>
                <w:rFonts w:ascii="Corbel" w:hAnsi="Corbel"/>
                <w:b/>
                <w:sz w:val="20"/>
                <w:szCs w:val="20"/>
              </w:rPr>
              <w:t>think</w:t>
            </w:r>
            <w:r w:rsidRPr="00EF39CE">
              <w:rPr>
                <w:rFonts w:ascii="Corbel" w:hAnsi="Corbel"/>
                <w:b/>
                <w:sz w:val="20"/>
                <w:szCs w:val="20"/>
              </w:rPr>
              <w:t xml:space="preserve"> my child has special educational needs?</w:t>
            </w:r>
          </w:p>
          <w:p w14:paraId="4968B731" w14:textId="77777777" w:rsidR="006C136B" w:rsidRPr="00EF39CE" w:rsidRDefault="006C136B" w:rsidP="006C136B">
            <w:pPr>
              <w:pStyle w:val="Default"/>
              <w:rPr>
                <w:rFonts w:ascii="Corbel" w:hAnsi="Corbel"/>
                <w:sz w:val="20"/>
                <w:szCs w:val="20"/>
              </w:rPr>
            </w:pPr>
          </w:p>
          <w:p w14:paraId="5148A226" w14:textId="77777777" w:rsidR="00346830" w:rsidRPr="00EF39CE" w:rsidRDefault="00346830" w:rsidP="006C136B">
            <w:pPr>
              <w:pStyle w:val="Default"/>
              <w:rPr>
                <w:rFonts w:ascii="Corbel" w:hAnsi="Corbel"/>
                <w:sz w:val="20"/>
                <w:szCs w:val="20"/>
              </w:rPr>
            </w:pPr>
            <w:r w:rsidRPr="00EF39CE">
              <w:rPr>
                <w:rFonts w:ascii="Corbel" w:hAnsi="Corbel"/>
                <w:sz w:val="20"/>
                <w:szCs w:val="20"/>
              </w:rPr>
              <w:t xml:space="preserve">The college identifies children with special educational needs in a number of ways. Children are assessed regularly and parents are informed of any concerns regarding their children’s progress. </w:t>
            </w:r>
          </w:p>
          <w:p w14:paraId="6A81735A" w14:textId="77777777" w:rsidR="00346830" w:rsidRPr="00EF39CE" w:rsidRDefault="00346830" w:rsidP="006C136B">
            <w:pPr>
              <w:pStyle w:val="Default"/>
              <w:rPr>
                <w:rFonts w:ascii="Corbel" w:hAnsi="Corbel"/>
                <w:sz w:val="20"/>
                <w:szCs w:val="20"/>
              </w:rPr>
            </w:pPr>
          </w:p>
          <w:p w14:paraId="033344F3" w14:textId="77777777" w:rsidR="003841B5" w:rsidRPr="00EF39CE" w:rsidRDefault="006C136B" w:rsidP="006C136B">
            <w:pPr>
              <w:pStyle w:val="Default"/>
              <w:rPr>
                <w:rFonts w:ascii="Corbel" w:hAnsi="Corbel"/>
                <w:sz w:val="20"/>
                <w:szCs w:val="20"/>
              </w:rPr>
            </w:pPr>
            <w:r w:rsidRPr="00EF39CE">
              <w:rPr>
                <w:rFonts w:ascii="Corbel" w:hAnsi="Corbel"/>
                <w:sz w:val="20"/>
                <w:szCs w:val="20"/>
              </w:rPr>
              <w:t xml:space="preserve">The </w:t>
            </w:r>
            <w:r w:rsidR="00E3479D" w:rsidRPr="00EF39CE">
              <w:rPr>
                <w:rFonts w:ascii="Corbel" w:hAnsi="Corbel"/>
                <w:sz w:val="20"/>
                <w:szCs w:val="20"/>
              </w:rPr>
              <w:t>college</w:t>
            </w:r>
            <w:r w:rsidRPr="00EF39CE">
              <w:rPr>
                <w:rFonts w:ascii="Corbel" w:hAnsi="Corbel"/>
                <w:sz w:val="20"/>
                <w:szCs w:val="20"/>
              </w:rPr>
              <w:t xml:space="preserve"> regularly monitors progress in meeting targets and if </w:t>
            </w:r>
            <w:r w:rsidR="00674EAC">
              <w:rPr>
                <w:rFonts w:ascii="Corbel" w:hAnsi="Corbel"/>
                <w:sz w:val="20"/>
                <w:szCs w:val="20"/>
              </w:rPr>
              <w:t>students</w:t>
            </w:r>
            <w:r w:rsidRPr="00EF39CE">
              <w:rPr>
                <w:rFonts w:ascii="Corbel" w:hAnsi="Corbel"/>
                <w:sz w:val="20"/>
                <w:szCs w:val="20"/>
              </w:rPr>
              <w:t xml:space="preserve"> are not making enough </w:t>
            </w:r>
            <w:r w:rsidR="00EF39CE" w:rsidRPr="00EF39CE">
              <w:rPr>
                <w:rFonts w:ascii="Corbel" w:hAnsi="Corbel"/>
                <w:sz w:val="20"/>
                <w:szCs w:val="20"/>
              </w:rPr>
              <w:t>progress,</w:t>
            </w:r>
            <w:r w:rsidRPr="00EF39CE">
              <w:rPr>
                <w:rFonts w:ascii="Corbel" w:hAnsi="Corbel"/>
                <w:sz w:val="20"/>
                <w:szCs w:val="20"/>
              </w:rPr>
              <w:t xml:space="preserve"> they will be highlighted for the attention of </w:t>
            </w:r>
            <w:r w:rsidR="008F6674">
              <w:rPr>
                <w:rFonts w:ascii="Corbel" w:hAnsi="Corbel"/>
                <w:sz w:val="20"/>
                <w:szCs w:val="20"/>
              </w:rPr>
              <w:t xml:space="preserve">the </w:t>
            </w:r>
            <w:r w:rsidR="00674EAC">
              <w:rPr>
                <w:rFonts w:ascii="Corbel" w:hAnsi="Corbel"/>
                <w:sz w:val="20"/>
                <w:szCs w:val="20"/>
              </w:rPr>
              <w:t xml:space="preserve">subject leader, </w:t>
            </w:r>
            <w:r w:rsidR="008F6674">
              <w:rPr>
                <w:rFonts w:ascii="Corbel" w:hAnsi="Corbel"/>
                <w:sz w:val="20"/>
                <w:szCs w:val="20"/>
              </w:rPr>
              <w:t>pastoral team and</w:t>
            </w:r>
            <w:r w:rsidR="0074702F">
              <w:rPr>
                <w:rFonts w:ascii="Corbel" w:hAnsi="Corbel"/>
                <w:sz w:val="20"/>
                <w:szCs w:val="20"/>
              </w:rPr>
              <w:t xml:space="preserve"> the</w:t>
            </w:r>
            <w:r w:rsidR="009D222E">
              <w:rPr>
                <w:rFonts w:ascii="Corbel" w:hAnsi="Corbel"/>
                <w:sz w:val="20"/>
                <w:szCs w:val="20"/>
              </w:rPr>
              <w:t xml:space="preserve"> L</w:t>
            </w:r>
            <w:r w:rsidR="008F6674">
              <w:rPr>
                <w:rFonts w:ascii="Corbel" w:hAnsi="Corbel"/>
                <w:sz w:val="20"/>
                <w:szCs w:val="20"/>
              </w:rPr>
              <w:t>ear</w:t>
            </w:r>
            <w:r w:rsidR="009D222E">
              <w:rPr>
                <w:rFonts w:ascii="Corbel" w:hAnsi="Corbel"/>
                <w:sz w:val="20"/>
                <w:szCs w:val="20"/>
              </w:rPr>
              <w:t>ning Support D</w:t>
            </w:r>
            <w:r w:rsidRPr="00EF39CE">
              <w:rPr>
                <w:rFonts w:ascii="Corbel" w:hAnsi="Corbel"/>
                <w:sz w:val="20"/>
                <w:szCs w:val="20"/>
              </w:rPr>
              <w:t xml:space="preserve">epartment. </w:t>
            </w:r>
          </w:p>
          <w:p w14:paraId="60E8DE6A" w14:textId="77777777" w:rsidR="003841B5" w:rsidRPr="00EF39CE" w:rsidRDefault="003841B5" w:rsidP="006C136B">
            <w:pPr>
              <w:pStyle w:val="Default"/>
              <w:rPr>
                <w:rFonts w:ascii="Corbel" w:hAnsi="Corbel"/>
                <w:sz w:val="20"/>
                <w:szCs w:val="20"/>
              </w:rPr>
            </w:pPr>
          </w:p>
          <w:p w14:paraId="60A974EE" w14:textId="77777777" w:rsidR="006C136B" w:rsidRPr="003B16DD" w:rsidRDefault="003841B5" w:rsidP="006C136B">
            <w:pPr>
              <w:pStyle w:val="Default"/>
              <w:rPr>
                <w:rFonts w:ascii="Corbel" w:hAnsi="Corbel"/>
                <w:color w:val="FF0000"/>
                <w:sz w:val="20"/>
                <w:szCs w:val="20"/>
              </w:rPr>
            </w:pPr>
            <w:r w:rsidRPr="00EF39CE">
              <w:rPr>
                <w:rFonts w:ascii="Corbel" w:hAnsi="Corbel"/>
                <w:sz w:val="20"/>
                <w:szCs w:val="20"/>
              </w:rPr>
              <w:t>Th</w:t>
            </w:r>
            <w:r w:rsidR="00325CCB" w:rsidRPr="00EF39CE">
              <w:rPr>
                <w:rFonts w:ascii="Corbel" w:hAnsi="Corbel"/>
                <w:sz w:val="20"/>
                <w:szCs w:val="20"/>
              </w:rPr>
              <w:t xml:space="preserve">e </w:t>
            </w:r>
            <w:r w:rsidR="008F6674" w:rsidRPr="00EF39CE">
              <w:rPr>
                <w:rFonts w:ascii="Corbel" w:hAnsi="Corbel"/>
                <w:sz w:val="20"/>
                <w:szCs w:val="20"/>
              </w:rPr>
              <w:t>Special Educational Needs Coordinator (SENCO</w:t>
            </w:r>
            <w:r w:rsidR="008F6674">
              <w:rPr>
                <w:rFonts w:ascii="Corbel" w:hAnsi="Corbel"/>
                <w:sz w:val="20"/>
                <w:szCs w:val="20"/>
              </w:rPr>
              <w:t xml:space="preserve">) or member of the </w:t>
            </w:r>
            <w:r w:rsidR="009D222E" w:rsidRPr="009D222E">
              <w:rPr>
                <w:rFonts w:ascii="Corbel" w:hAnsi="Corbel"/>
                <w:sz w:val="20"/>
                <w:szCs w:val="20"/>
              </w:rPr>
              <w:t xml:space="preserve">Learning Support Department </w:t>
            </w:r>
            <w:r w:rsidR="00325CCB" w:rsidRPr="00EF39CE">
              <w:rPr>
                <w:rFonts w:ascii="Corbel" w:hAnsi="Corbel"/>
                <w:sz w:val="20"/>
                <w:szCs w:val="20"/>
              </w:rPr>
              <w:t>may carry out</w:t>
            </w:r>
            <w:r w:rsidRPr="00EF39CE">
              <w:rPr>
                <w:rFonts w:ascii="Corbel" w:hAnsi="Corbel"/>
                <w:sz w:val="20"/>
                <w:szCs w:val="20"/>
              </w:rPr>
              <w:t xml:space="preserve"> testing </w:t>
            </w:r>
            <w:r w:rsidR="00325CCB" w:rsidRPr="00EF39CE">
              <w:rPr>
                <w:rFonts w:ascii="Corbel" w:hAnsi="Corbel"/>
                <w:sz w:val="20"/>
                <w:szCs w:val="20"/>
              </w:rPr>
              <w:t>to identify spec</w:t>
            </w:r>
            <w:r w:rsidR="00AC36FB" w:rsidRPr="00EF39CE">
              <w:rPr>
                <w:rFonts w:ascii="Corbel" w:hAnsi="Corbel"/>
                <w:sz w:val="20"/>
                <w:szCs w:val="20"/>
              </w:rPr>
              <w:t xml:space="preserve">ific areas of </w:t>
            </w:r>
            <w:r w:rsidR="004803BC" w:rsidRPr="00EF39CE">
              <w:rPr>
                <w:rFonts w:ascii="Corbel" w:hAnsi="Corbel"/>
                <w:sz w:val="20"/>
                <w:szCs w:val="20"/>
              </w:rPr>
              <w:t>difficulty, which</w:t>
            </w:r>
            <w:r w:rsidR="00AC36FB" w:rsidRPr="00EF39CE">
              <w:rPr>
                <w:rFonts w:ascii="Corbel" w:hAnsi="Corbel"/>
                <w:sz w:val="20"/>
                <w:szCs w:val="20"/>
              </w:rPr>
              <w:t xml:space="preserve"> m</w:t>
            </w:r>
            <w:r w:rsidR="00325CCB" w:rsidRPr="00EF39CE">
              <w:rPr>
                <w:rFonts w:ascii="Corbel" w:hAnsi="Corbel"/>
                <w:sz w:val="20"/>
                <w:szCs w:val="20"/>
              </w:rPr>
              <w:t>ay indicate</w:t>
            </w:r>
            <w:r w:rsidRPr="00EF39CE">
              <w:rPr>
                <w:rFonts w:ascii="Corbel" w:hAnsi="Corbel"/>
                <w:sz w:val="20"/>
                <w:szCs w:val="20"/>
              </w:rPr>
              <w:t xml:space="preserve"> </w:t>
            </w:r>
            <w:r w:rsidR="00325CCB" w:rsidRPr="00EF39CE">
              <w:rPr>
                <w:rFonts w:ascii="Corbel" w:hAnsi="Corbel"/>
                <w:sz w:val="20"/>
                <w:szCs w:val="20"/>
              </w:rPr>
              <w:t xml:space="preserve">provision is required to support </w:t>
            </w:r>
            <w:r w:rsidRPr="00EF39CE">
              <w:rPr>
                <w:rFonts w:ascii="Corbel" w:hAnsi="Corbel"/>
                <w:sz w:val="20"/>
                <w:szCs w:val="20"/>
              </w:rPr>
              <w:t xml:space="preserve">additional </w:t>
            </w:r>
            <w:r w:rsidR="00325CCB" w:rsidRPr="00EF39CE">
              <w:rPr>
                <w:rFonts w:ascii="Corbel" w:hAnsi="Corbel"/>
                <w:sz w:val="20"/>
                <w:szCs w:val="20"/>
              </w:rPr>
              <w:t>educational needs</w:t>
            </w:r>
            <w:r w:rsidRPr="00EF39CE">
              <w:rPr>
                <w:rFonts w:ascii="Corbel" w:hAnsi="Corbel"/>
                <w:sz w:val="20"/>
                <w:szCs w:val="20"/>
              </w:rPr>
              <w:t>. Outside agencies may also be i</w:t>
            </w:r>
            <w:r w:rsidRPr="00B11F31">
              <w:rPr>
                <w:rFonts w:ascii="Corbel" w:hAnsi="Corbel"/>
                <w:color w:val="auto"/>
                <w:sz w:val="20"/>
                <w:szCs w:val="20"/>
              </w:rPr>
              <w:t xml:space="preserve">nvolved.  </w:t>
            </w:r>
            <w:r w:rsidR="00674EAC">
              <w:rPr>
                <w:rFonts w:ascii="Corbel" w:hAnsi="Corbel"/>
                <w:color w:val="auto"/>
                <w:sz w:val="20"/>
                <w:szCs w:val="20"/>
              </w:rPr>
              <w:t>In partnership with parents, t</w:t>
            </w:r>
            <w:r w:rsidR="006C136B" w:rsidRPr="00B11F31">
              <w:rPr>
                <w:rFonts w:ascii="Corbel" w:hAnsi="Corbel"/>
                <w:color w:val="auto"/>
                <w:sz w:val="20"/>
                <w:szCs w:val="20"/>
              </w:rPr>
              <w:t>he</w:t>
            </w:r>
            <w:r w:rsidR="008F6674" w:rsidRPr="00B11F31">
              <w:rPr>
                <w:rFonts w:ascii="Corbel" w:hAnsi="Corbel"/>
                <w:color w:val="auto"/>
                <w:sz w:val="20"/>
                <w:szCs w:val="20"/>
              </w:rPr>
              <w:t xml:space="preserve"> SENCO</w:t>
            </w:r>
            <w:r w:rsidR="00887163" w:rsidRPr="00B11F31">
              <w:rPr>
                <w:rFonts w:ascii="Corbel" w:hAnsi="Corbel"/>
                <w:color w:val="auto"/>
                <w:sz w:val="20"/>
                <w:szCs w:val="20"/>
              </w:rPr>
              <w:t>,</w:t>
            </w:r>
            <w:r w:rsidR="003B16DD" w:rsidRPr="00B11F31">
              <w:rPr>
                <w:rFonts w:ascii="Corbel" w:hAnsi="Corbel"/>
                <w:color w:val="auto"/>
                <w:sz w:val="20"/>
                <w:szCs w:val="20"/>
              </w:rPr>
              <w:t xml:space="preserve"> Inclusion Lead</w:t>
            </w:r>
            <w:r w:rsidR="008F6674" w:rsidRPr="00B11F31">
              <w:rPr>
                <w:rFonts w:ascii="Corbel" w:hAnsi="Corbel"/>
                <w:color w:val="auto"/>
                <w:sz w:val="20"/>
                <w:szCs w:val="20"/>
              </w:rPr>
              <w:t>, I</w:t>
            </w:r>
            <w:r w:rsidR="00AC36FB" w:rsidRPr="00B11F31">
              <w:rPr>
                <w:rFonts w:ascii="Corbel" w:hAnsi="Corbel"/>
                <w:color w:val="auto"/>
                <w:sz w:val="20"/>
                <w:szCs w:val="20"/>
              </w:rPr>
              <w:t xml:space="preserve">nclusion teacher, </w:t>
            </w:r>
            <w:r w:rsidR="008F6674" w:rsidRPr="00B11F31">
              <w:rPr>
                <w:rFonts w:ascii="Corbel" w:hAnsi="Corbel"/>
                <w:color w:val="auto"/>
                <w:sz w:val="20"/>
                <w:szCs w:val="20"/>
              </w:rPr>
              <w:t xml:space="preserve">Access Arrangement Coordinator, Neurodiversity Coordinator or </w:t>
            </w:r>
            <w:r w:rsidR="00887163" w:rsidRPr="00B11F31">
              <w:rPr>
                <w:rFonts w:ascii="Corbel" w:hAnsi="Corbel"/>
                <w:color w:val="auto"/>
                <w:sz w:val="20"/>
                <w:szCs w:val="20"/>
              </w:rPr>
              <w:t xml:space="preserve">ELSA </w:t>
            </w:r>
            <w:r w:rsidR="006C136B" w:rsidRPr="00B11F31">
              <w:rPr>
                <w:rFonts w:ascii="Corbel" w:hAnsi="Corbel"/>
                <w:color w:val="auto"/>
                <w:sz w:val="20"/>
                <w:szCs w:val="20"/>
              </w:rPr>
              <w:t xml:space="preserve">will </w:t>
            </w:r>
            <w:r w:rsidR="009D214C" w:rsidRPr="00B11F31">
              <w:rPr>
                <w:rFonts w:ascii="Corbel" w:hAnsi="Corbel"/>
                <w:color w:val="auto"/>
                <w:sz w:val="20"/>
                <w:szCs w:val="20"/>
              </w:rPr>
              <w:t xml:space="preserve">plan and </w:t>
            </w:r>
            <w:r w:rsidR="006C136B" w:rsidRPr="00B11F31">
              <w:rPr>
                <w:rFonts w:ascii="Corbel" w:hAnsi="Corbel"/>
                <w:color w:val="auto"/>
                <w:sz w:val="20"/>
                <w:szCs w:val="20"/>
              </w:rPr>
              <w:t>implement necessary and appropriate interventions.</w:t>
            </w:r>
            <w:r w:rsidR="0019688B">
              <w:rPr>
                <w:rFonts w:ascii="Corbel" w:hAnsi="Corbel"/>
                <w:color w:val="auto"/>
                <w:sz w:val="20"/>
                <w:szCs w:val="20"/>
              </w:rPr>
              <w:t xml:space="preserve"> The College routinely carries out screening assessments to individual students as part of our graduated response to support students learning journey. These are verbal and none verbal based assessments similar to CAT tests administered to a wide number of students at differing stages of their time in school. These are routine assessments and not tests of special educational needs. As with other school-based assessments parents will be communicated with should any concern be identified. </w:t>
            </w:r>
          </w:p>
          <w:p w14:paraId="5FF7B8EF" w14:textId="77777777" w:rsidR="006C136B" w:rsidRPr="00EF39CE" w:rsidRDefault="006C136B" w:rsidP="006C136B">
            <w:pPr>
              <w:pStyle w:val="Default"/>
              <w:rPr>
                <w:rFonts w:ascii="Corbel" w:hAnsi="Corbel"/>
                <w:sz w:val="20"/>
                <w:szCs w:val="20"/>
              </w:rPr>
            </w:pPr>
          </w:p>
          <w:p w14:paraId="3D7E86EF" w14:textId="77777777" w:rsidR="006C136B" w:rsidRPr="00EF39CE" w:rsidRDefault="006C136B" w:rsidP="006C136B">
            <w:pPr>
              <w:pStyle w:val="Default"/>
              <w:rPr>
                <w:rFonts w:ascii="Corbel" w:hAnsi="Corbel"/>
                <w:sz w:val="20"/>
                <w:szCs w:val="20"/>
              </w:rPr>
            </w:pPr>
            <w:r w:rsidRPr="00EF39CE">
              <w:rPr>
                <w:rFonts w:ascii="Corbel" w:hAnsi="Corbel"/>
                <w:sz w:val="20"/>
                <w:szCs w:val="20"/>
              </w:rPr>
              <w:t>Assessment for learning is used to support planning for different levels of attainment. Small groups may be supported b</w:t>
            </w:r>
            <w:r w:rsidR="00D971D7">
              <w:rPr>
                <w:rFonts w:ascii="Corbel" w:hAnsi="Corbel"/>
                <w:sz w:val="20"/>
                <w:szCs w:val="20"/>
              </w:rPr>
              <w:t>y either the class teachers or teaching a</w:t>
            </w:r>
            <w:r w:rsidRPr="00EF39CE">
              <w:rPr>
                <w:rFonts w:ascii="Corbel" w:hAnsi="Corbel"/>
                <w:sz w:val="20"/>
                <w:szCs w:val="20"/>
              </w:rPr>
              <w:t>ssistants</w:t>
            </w:r>
            <w:r w:rsidR="00AC36FB" w:rsidRPr="00EF39CE">
              <w:rPr>
                <w:rFonts w:ascii="Corbel" w:hAnsi="Corbel"/>
                <w:sz w:val="20"/>
                <w:szCs w:val="20"/>
              </w:rPr>
              <w:t>,</w:t>
            </w:r>
            <w:r w:rsidRPr="00EF39CE">
              <w:rPr>
                <w:rFonts w:ascii="Corbel" w:hAnsi="Corbel"/>
                <w:sz w:val="20"/>
                <w:szCs w:val="20"/>
              </w:rPr>
              <w:t xml:space="preserve"> as appropriate. </w:t>
            </w:r>
          </w:p>
          <w:p w14:paraId="3A0B5E0F" w14:textId="77777777" w:rsidR="006C136B" w:rsidRPr="00EF39CE" w:rsidRDefault="006C136B" w:rsidP="006C136B">
            <w:pPr>
              <w:pStyle w:val="Default"/>
              <w:rPr>
                <w:rFonts w:ascii="Corbel" w:hAnsi="Corbel"/>
                <w:sz w:val="20"/>
                <w:szCs w:val="20"/>
              </w:rPr>
            </w:pPr>
          </w:p>
          <w:p w14:paraId="61243A1E" w14:textId="77777777" w:rsidR="0010012D" w:rsidRDefault="006C136B" w:rsidP="0010012D">
            <w:pPr>
              <w:pStyle w:val="Default"/>
              <w:rPr>
                <w:rFonts w:ascii="Corbel" w:hAnsi="Corbel"/>
                <w:sz w:val="20"/>
                <w:szCs w:val="20"/>
              </w:rPr>
            </w:pPr>
            <w:r w:rsidRPr="00EF39CE">
              <w:rPr>
                <w:rFonts w:ascii="Corbel" w:hAnsi="Corbel"/>
                <w:sz w:val="20"/>
                <w:szCs w:val="20"/>
              </w:rPr>
              <w:t>Work is differentiated to me</w:t>
            </w:r>
            <w:r w:rsidR="000D61BD" w:rsidRPr="00EF39CE">
              <w:rPr>
                <w:rFonts w:ascii="Corbel" w:hAnsi="Corbel"/>
                <w:sz w:val="20"/>
                <w:szCs w:val="20"/>
              </w:rPr>
              <w:t xml:space="preserve">et individual children’s needs. </w:t>
            </w:r>
            <w:r w:rsidRPr="00EF39CE">
              <w:rPr>
                <w:rFonts w:ascii="Corbel" w:hAnsi="Corbel"/>
                <w:sz w:val="20"/>
                <w:szCs w:val="20"/>
              </w:rPr>
              <w:t>There is careful targeting of individual support for pupi</w:t>
            </w:r>
            <w:r w:rsidR="000D61BD" w:rsidRPr="00EF39CE">
              <w:rPr>
                <w:rFonts w:ascii="Corbel" w:hAnsi="Corbel"/>
                <w:sz w:val="20"/>
                <w:szCs w:val="20"/>
              </w:rPr>
              <w:t>ls and key information is shared with teaching and learning support staff</w:t>
            </w:r>
            <w:r w:rsidR="004803BC" w:rsidRPr="00EF39CE">
              <w:rPr>
                <w:rFonts w:ascii="Corbel" w:hAnsi="Corbel"/>
                <w:sz w:val="20"/>
                <w:szCs w:val="20"/>
              </w:rPr>
              <w:t xml:space="preserve">. </w:t>
            </w:r>
            <w:r w:rsidR="00CD5CF9">
              <w:rPr>
                <w:rFonts w:ascii="Corbel" w:hAnsi="Corbel"/>
                <w:sz w:val="20"/>
                <w:szCs w:val="20"/>
              </w:rPr>
              <w:t>As part of our graduated response, p</w:t>
            </w:r>
            <w:r w:rsidR="004803BC" w:rsidRPr="00EF39CE">
              <w:rPr>
                <w:rFonts w:ascii="Corbel" w:hAnsi="Corbel"/>
                <w:sz w:val="20"/>
                <w:szCs w:val="20"/>
              </w:rPr>
              <w:t>ersonalised support is</w:t>
            </w:r>
            <w:r w:rsidRPr="00EF39CE">
              <w:rPr>
                <w:rFonts w:ascii="Corbel" w:hAnsi="Corbel"/>
                <w:sz w:val="20"/>
                <w:szCs w:val="20"/>
              </w:rPr>
              <w:t xml:space="preserve"> put in place for pup</w:t>
            </w:r>
            <w:r w:rsidR="00476CD7" w:rsidRPr="00EF39CE">
              <w:rPr>
                <w:rFonts w:ascii="Corbel" w:hAnsi="Corbel"/>
                <w:sz w:val="20"/>
                <w:szCs w:val="20"/>
              </w:rPr>
              <w:t>ils who are not making progress</w:t>
            </w:r>
            <w:r w:rsidR="00607082">
              <w:rPr>
                <w:rFonts w:ascii="Corbel" w:hAnsi="Corbel"/>
                <w:sz w:val="20"/>
                <w:szCs w:val="20"/>
              </w:rPr>
              <w:t>,</w:t>
            </w:r>
            <w:r w:rsidR="00476CD7" w:rsidRPr="00EF39CE">
              <w:rPr>
                <w:rFonts w:ascii="Corbel" w:hAnsi="Corbel"/>
                <w:sz w:val="20"/>
                <w:szCs w:val="20"/>
              </w:rPr>
              <w:t xml:space="preserve"> </w:t>
            </w:r>
            <w:r w:rsidR="00674EAC">
              <w:rPr>
                <w:rFonts w:ascii="Corbel" w:hAnsi="Corbel"/>
                <w:sz w:val="20"/>
                <w:szCs w:val="20"/>
              </w:rPr>
              <w:t>which is</w:t>
            </w:r>
            <w:r w:rsidR="00B97BCA" w:rsidRPr="00EF39CE">
              <w:rPr>
                <w:rFonts w:ascii="Corbel" w:hAnsi="Corbel"/>
                <w:sz w:val="20"/>
                <w:szCs w:val="20"/>
              </w:rPr>
              <w:t xml:space="preserve"> monitored </w:t>
            </w:r>
            <w:r w:rsidR="005F0CC0" w:rsidRPr="00EF39CE">
              <w:rPr>
                <w:rFonts w:ascii="Corbel" w:hAnsi="Corbel"/>
                <w:sz w:val="20"/>
                <w:szCs w:val="20"/>
              </w:rPr>
              <w:t>and</w:t>
            </w:r>
            <w:r w:rsidR="00AC36FB" w:rsidRPr="00EF39CE">
              <w:rPr>
                <w:rFonts w:ascii="Corbel" w:hAnsi="Corbel"/>
                <w:sz w:val="20"/>
                <w:szCs w:val="20"/>
              </w:rPr>
              <w:t xml:space="preserve"> reviewed</w:t>
            </w:r>
            <w:r w:rsidR="00476CD7" w:rsidRPr="00EF39CE">
              <w:rPr>
                <w:rFonts w:ascii="Corbel" w:hAnsi="Corbel"/>
                <w:sz w:val="20"/>
                <w:szCs w:val="20"/>
              </w:rPr>
              <w:t>.</w:t>
            </w:r>
            <w:r w:rsidRPr="00EF39CE">
              <w:rPr>
                <w:rFonts w:ascii="Corbel" w:hAnsi="Corbel"/>
                <w:sz w:val="20"/>
                <w:szCs w:val="20"/>
              </w:rPr>
              <w:t xml:space="preserve"> </w:t>
            </w:r>
          </w:p>
          <w:p w14:paraId="45D6747A" w14:textId="77777777" w:rsidR="00CD5CF9" w:rsidRDefault="00CD5CF9" w:rsidP="0010012D">
            <w:pPr>
              <w:pStyle w:val="Default"/>
              <w:rPr>
                <w:rFonts w:ascii="Corbel" w:hAnsi="Corbel"/>
                <w:sz w:val="20"/>
                <w:szCs w:val="20"/>
              </w:rPr>
            </w:pPr>
          </w:p>
          <w:p w14:paraId="4F3F5585" w14:textId="77777777" w:rsidR="00964604" w:rsidRPr="00EF39CE" w:rsidRDefault="001B1363" w:rsidP="0010012D">
            <w:pPr>
              <w:pStyle w:val="Default"/>
              <w:rPr>
                <w:rFonts w:ascii="Corbel" w:hAnsi="Corbel"/>
                <w:sz w:val="20"/>
                <w:szCs w:val="20"/>
              </w:rPr>
            </w:pPr>
            <w:r w:rsidRPr="00CB6B87">
              <w:rPr>
                <w:rFonts w:ascii="Corbel" w:hAnsi="Corbel"/>
                <w:sz w:val="20"/>
                <w:szCs w:val="20"/>
              </w:rPr>
              <w:t>Targeted literacy and numeracy intervention</w:t>
            </w:r>
            <w:r w:rsidR="00CD5CF9" w:rsidRPr="00CB6B87">
              <w:rPr>
                <w:rFonts w:ascii="Corbel" w:hAnsi="Corbel"/>
                <w:sz w:val="20"/>
                <w:szCs w:val="20"/>
              </w:rPr>
              <w:t xml:space="preserve"> </w:t>
            </w:r>
            <w:r w:rsidRPr="00CB6B87">
              <w:rPr>
                <w:rFonts w:ascii="Corbel" w:hAnsi="Corbel"/>
                <w:sz w:val="20"/>
                <w:szCs w:val="20"/>
              </w:rPr>
              <w:t>groups are</w:t>
            </w:r>
            <w:r>
              <w:rPr>
                <w:rFonts w:ascii="Corbel" w:hAnsi="Corbel"/>
                <w:sz w:val="20"/>
                <w:szCs w:val="20"/>
              </w:rPr>
              <w:t xml:space="preserve"> planned and led by</w:t>
            </w:r>
            <w:r w:rsidR="005169E6">
              <w:rPr>
                <w:rFonts w:ascii="Corbel" w:hAnsi="Corbel"/>
                <w:sz w:val="20"/>
                <w:szCs w:val="20"/>
              </w:rPr>
              <w:t xml:space="preserve"> </w:t>
            </w:r>
            <w:r w:rsidR="00CD5CF9">
              <w:rPr>
                <w:rFonts w:ascii="Corbel" w:hAnsi="Corbel"/>
                <w:sz w:val="20"/>
                <w:szCs w:val="20"/>
              </w:rPr>
              <w:t>subject specialist</w:t>
            </w:r>
            <w:r>
              <w:rPr>
                <w:rFonts w:ascii="Corbel" w:hAnsi="Corbel"/>
                <w:sz w:val="20"/>
                <w:szCs w:val="20"/>
              </w:rPr>
              <w:t>s</w:t>
            </w:r>
            <w:r w:rsidR="00CD5CF9">
              <w:rPr>
                <w:rFonts w:ascii="Corbel" w:hAnsi="Corbel"/>
                <w:sz w:val="20"/>
                <w:szCs w:val="20"/>
              </w:rPr>
              <w:t xml:space="preserve"> to </w:t>
            </w:r>
            <w:r>
              <w:rPr>
                <w:rFonts w:ascii="Corbel" w:hAnsi="Corbel"/>
                <w:sz w:val="20"/>
                <w:szCs w:val="20"/>
              </w:rPr>
              <w:t>ensure</w:t>
            </w:r>
            <w:r w:rsidR="00CD5CF9">
              <w:rPr>
                <w:rFonts w:ascii="Corbel" w:hAnsi="Corbel"/>
                <w:sz w:val="20"/>
                <w:szCs w:val="20"/>
              </w:rPr>
              <w:t xml:space="preserve"> </w:t>
            </w:r>
            <w:r>
              <w:rPr>
                <w:rFonts w:ascii="Corbel" w:hAnsi="Corbel"/>
                <w:sz w:val="20"/>
                <w:szCs w:val="20"/>
              </w:rPr>
              <w:t xml:space="preserve">students </w:t>
            </w:r>
            <w:r w:rsidR="00CD5CF9">
              <w:rPr>
                <w:rFonts w:ascii="Corbel" w:hAnsi="Corbel"/>
                <w:sz w:val="20"/>
                <w:szCs w:val="20"/>
              </w:rPr>
              <w:t xml:space="preserve">with </w:t>
            </w:r>
            <w:r>
              <w:rPr>
                <w:rFonts w:ascii="Corbel" w:hAnsi="Corbel"/>
                <w:sz w:val="20"/>
                <w:szCs w:val="20"/>
              </w:rPr>
              <w:t>particular needs</w:t>
            </w:r>
            <w:r w:rsidR="0074702F">
              <w:rPr>
                <w:rFonts w:ascii="Corbel" w:hAnsi="Corbel"/>
                <w:sz w:val="20"/>
                <w:szCs w:val="20"/>
              </w:rPr>
              <w:t xml:space="preserve"> </w:t>
            </w:r>
            <w:r>
              <w:rPr>
                <w:rFonts w:ascii="Corbel" w:hAnsi="Corbel"/>
                <w:sz w:val="20"/>
                <w:szCs w:val="20"/>
              </w:rPr>
              <w:t xml:space="preserve">are </w:t>
            </w:r>
            <w:r w:rsidR="0074702F">
              <w:rPr>
                <w:rFonts w:ascii="Corbel" w:hAnsi="Corbel"/>
                <w:sz w:val="20"/>
                <w:szCs w:val="20"/>
              </w:rPr>
              <w:t>spend</w:t>
            </w:r>
            <w:r>
              <w:rPr>
                <w:rFonts w:ascii="Corbel" w:hAnsi="Corbel"/>
                <w:sz w:val="20"/>
                <w:szCs w:val="20"/>
              </w:rPr>
              <w:t>ing</w:t>
            </w:r>
            <w:r w:rsidR="0074702F">
              <w:rPr>
                <w:rFonts w:ascii="Corbel" w:hAnsi="Corbel"/>
                <w:sz w:val="20"/>
                <w:szCs w:val="20"/>
              </w:rPr>
              <w:t xml:space="preserve"> </w:t>
            </w:r>
            <w:r>
              <w:rPr>
                <w:rFonts w:ascii="Corbel" w:hAnsi="Corbel"/>
                <w:sz w:val="20"/>
                <w:szCs w:val="20"/>
              </w:rPr>
              <w:t xml:space="preserve">this </w:t>
            </w:r>
            <w:r w:rsidR="0074702F">
              <w:rPr>
                <w:rFonts w:ascii="Corbel" w:hAnsi="Corbel"/>
                <w:sz w:val="20"/>
                <w:szCs w:val="20"/>
              </w:rPr>
              <w:t xml:space="preserve">time with </w:t>
            </w:r>
            <w:r>
              <w:rPr>
                <w:rFonts w:ascii="Corbel" w:hAnsi="Corbel"/>
                <w:sz w:val="20"/>
                <w:szCs w:val="20"/>
              </w:rPr>
              <w:t>the</w:t>
            </w:r>
            <w:r w:rsidR="00CD5CF9">
              <w:rPr>
                <w:rFonts w:ascii="Corbel" w:hAnsi="Corbel"/>
                <w:sz w:val="20"/>
                <w:szCs w:val="20"/>
              </w:rPr>
              <w:t xml:space="preserve"> </w:t>
            </w:r>
            <w:r>
              <w:rPr>
                <w:rFonts w:ascii="Corbel" w:hAnsi="Corbel"/>
                <w:sz w:val="20"/>
                <w:szCs w:val="20"/>
              </w:rPr>
              <w:t xml:space="preserve">most </w:t>
            </w:r>
            <w:r w:rsidR="00CD5CF9">
              <w:rPr>
                <w:rFonts w:ascii="Corbel" w:hAnsi="Corbel"/>
                <w:sz w:val="20"/>
                <w:szCs w:val="20"/>
              </w:rPr>
              <w:t>qualified</w:t>
            </w:r>
            <w:r>
              <w:rPr>
                <w:rFonts w:ascii="Corbel" w:hAnsi="Corbel"/>
                <w:sz w:val="20"/>
                <w:szCs w:val="20"/>
              </w:rPr>
              <w:t xml:space="preserve"> staff to maximise impact</w:t>
            </w:r>
            <w:r w:rsidR="00CD5CF9">
              <w:rPr>
                <w:rFonts w:ascii="Corbel" w:hAnsi="Corbel"/>
                <w:sz w:val="20"/>
                <w:szCs w:val="20"/>
              </w:rPr>
              <w:t xml:space="preserve">. </w:t>
            </w:r>
            <w:r w:rsidR="00964604" w:rsidRPr="00EF39CE">
              <w:rPr>
                <w:rFonts w:ascii="Corbel" w:hAnsi="Corbel"/>
                <w:sz w:val="20"/>
                <w:szCs w:val="20"/>
              </w:rPr>
              <w:t>It can be necessary to provide individ</w:t>
            </w:r>
            <w:r w:rsidR="000D61BD" w:rsidRPr="00EF39CE">
              <w:rPr>
                <w:rFonts w:ascii="Corbel" w:hAnsi="Corbel"/>
                <w:sz w:val="20"/>
                <w:szCs w:val="20"/>
              </w:rPr>
              <w:t xml:space="preserve">ual students with a modified </w:t>
            </w:r>
            <w:r w:rsidR="00AC36FB" w:rsidRPr="00EF39CE">
              <w:rPr>
                <w:rFonts w:ascii="Corbel" w:hAnsi="Corbel"/>
                <w:sz w:val="20"/>
                <w:szCs w:val="20"/>
              </w:rPr>
              <w:t xml:space="preserve">timetable </w:t>
            </w:r>
            <w:r w:rsidR="00964604" w:rsidRPr="00EF39CE">
              <w:rPr>
                <w:rFonts w:ascii="Corbel" w:hAnsi="Corbel"/>
                <w:sz w:val="20"/>
                <w:szCs w:val="20"/>
              </w:rPr>
              <w:t xml:space="preserve">to support </w:t>
            </w:r>
            <w:r w:rsidR="004803BC" w:rsidRPr="00EF39CE">
              <w:rPr>
                <w:rFonts w:ascii="Corbel" w:hAnsi="Corbel"/>
                <w:sz w:val="20"/>
                <w:szCs w:val="20"/>
              </w:rPr>
              <w:t xml:space="preserve">with the meeting of their needs. This </w:t>
            </w:r>
            <w:r w:rsidR="00964604" w:rsidRPr="00EF39CE">
              <w:rPr>
                <w:rFonts w:ascii="Corbel" w:hAnsi="Corbel"/>
                <w:sz w:val="20"/>
                <w:szCs w:val="20"/>
              </w:rPr>
              <w:t>could involve be</w:t>
            </w:r>
            <w:r w:rsidR="005F0CC0" w:rsidRPr="00EF39CE">
              <w:rPr>
                <w:rFonts w:ascii="Corbel" w:hAnsi="Corbel"/>
                <w:sz w:val="20"/>
                <w:szCs w:val="20"/>
              </w:rPr>
              <w:t>ing withdrawn from a planned number of</w:t>
            </w:r>
            <w:r w:rsidR="00964604" w:rsidRPr="00EF39CE">
              <w:rPr>
                <w:rFonts w:ascii="Corbel" w:hAnsi="Corbel"/>
                <w:sz w:val="20"/>
                <w:szCs w:val="20"/>
              </w:rPr>
              <w:t xml:space="preserve"> </w:t>
            </w:r>
            <w:r w:rsidR="005F0CC0" w:rsidRPr="00EF39CE">
              <w:rPr>
                <w:rFonts w:ascii="Corbel" w:hAnsi="Corbel"/>
                <w:sz w:val="20"/>
                <w:szCs w:val="20"/>
              </w:rPr>
              <w:t xml:space="preserve">timetabled </w:t>
            </w:r>
            <w:r w:rsidR="00964604" w:rsidRPr="00EF39CE">
              <w:rPr>
                <w:rFonts w:ascii="Corbel" w:hAnsi="Corbel"/>
                <w:sz w:val="20"/>
                <w:szCs w:val="20"/>
              </w:rPr>
              <w:t>subject</w:t>
            </w:r>
            <w:r w:rsidR="005F0CC0" w:rsidRPr="00EF39CE">
              <w:rPr>
                <w:rFonts w:ascii="Corbel" w:hAnsi="Corbel"/>
                <w:sz w:val="20"/>
                <w:szCs w:val="20"/>
              </w:rPr>
              <w:t xml:space="preserve"> lessons</w:t>
            </w:r>
            <w:r w:rsidR="00964604" w:rsidRPr="00EF39CE">
              <w:rPr>
                <w:rFonts w:ascii="Corbel" w:hAnsi="Corbel"/>
                <w:sz w:val="20"/>
                <w:szCs w:val="20"/>
              </w:rPr>
              <w:t xml:space="preserve"> </w:t>
            </w:r>
            <w:r w:rsidR="005F0CC0" w:rsidRPr="00EF39CE">
              <w:rPr>
                <w:rFonts w:ascii="Corbel" w:hAnsi="Corbel"/>
                <w:sz w:val="20"/>
                <w:szCs w:val="20"/>
              </w:rPr>
              <w:t xml:space="preserve">in order </w:t>
            </w:r>
            <w:r w:rsidR="00964604" w:rsidRPr="00EF39CE">
              <w:rPr>
                <w:rFonts w:ascii="Corbel" w:hAnsi="Corbel"/>
                <w:sz w:val="20"/>
                <w:szCs w:val="20"/>
              </w:rPr>
              <w:t xml:space="preserve">to </w:t>
            </w:r>
            <w:r w:rsidR="005F0CC0" w:rsidRPr="00EF39CE">
              <w:rPr>
                <w:rFonts w:ascii="Corbel" w:hAnsi="Corbel"/>
                <w:sz w:val="20"/>
                <w:szCs w:val="20"/>
              </w:rPr>
              <w:t>receive intervention</w:t>
            </w:r>
            <w:r w:rsidR="0074702F">
              <w:rPr>
                <w:rFonts w:ascii="Corbel" w:hAnsi="Corbel"/>
                <w:sz w:val="20"/>
                <w:szCs w:val="20"/>
              </w:rPr>
              <w:t>,</w:t>
            </w:r>
            <w:r w:rsidR="005F0CC0" w:rsidRPr="00EF39CE">
              <w:rPr>
                <w:rFonts w:ascii="Corbel" w:hAnsi="Corbel"/>
                <w:sz w:val="20"/>
                <w:szCs w:val="20"/>
              </w:rPr>
              <w:t xml:space="preserve"> such as</w:t>
            </w:r>
            <w:r w:rsidR="00964604" w:rsidRPr="00EF39CE">
              <w:rPr>
                <w:rFonts w:ascii="Corbel" w:hAnsi="Corbel"/>
                <w:sz w:val="20"/>
                <w:szCs w:val="20"/>
              </w:rPr>
              <w:t xml:space="preserve"> </w:t>
            </w:r>
            <w:r>
              <w:rPr>
                <w:rFonts w:ascii="Corbel" w:hAnsi="Corbel"/>
                <w:sz w:val="20"/>
                <w:szCs w:val="20"/>
              </w:rPr>
              <w:t xml:space="preserve">social communication skills, </w:t>
            </w:r>
            <w:r w:rsidR="00964604" w:rsidRPr="00EF39CE">
              <w:rPr>
                <w:rFonts w:ascii="Corbel" w:hAnsi="Corbel"/>
                <w:sz w:val="20"/>
                <w:szCs w:val="20"/>
              </w:rPr>
              <w:t>additional numeracy and/or literacy</w:t>
            </w:r>
            <w:r w:rsidR="00AC36FB" w:rsidRPr="00EF39CE">
              <w:rPr>
                <w:rFonts w:ascii="Corbel" w:hAnsi="Corbel"/>
                <w:sz w:val="20"/>
                <w:szCs w:val="20"/>
              </w:rPr>
              <w:t xml:space="preserve"> sessions</w:t>
            </w:r>
            <w:r w:rsidR="00964604" w:rsidRPr="00EF39CE">
              <w:rPr>
                <w:rFonts w:ascii="Corbel" w:hAnsi="Corbel"/>
                <w:sz w:val="20"/>
                <w:szCs w:val="20"/>
              </w:rPr>
              <w:t>.</w:t>
            </w:r>
            <w:r w:rsidR="000D61BD" w:rsidRPr="00EF39CE">
              <w:rPr>
                <w:rFonts w:ascii="Corbel" w:hAnsi="Corbel"/>
                <w:sz w:val="20"/>
                <w:szCs w:val="20"/>
              </w:rPr>
              <w:t xml:space="preserve"> A bespoke timetable might be required to support a</w:t>
            </w:r>
            <w:r>
              <w:rPr>
                <w:rFonts w:ascii="Corbel" w:hAnsi="Corbel"/>
                <w:sz w:val="20"/>
                <w:szCs w:val="20"/>
              </w:rPr>
              <w:t>n individual student</w:t>
            </w:r>
            <w:r w:rsidR="000D61BD" w:rsidRPr="00EF39CE">
              <w:rPr>
                <w:rFonts w:ascii="Corbel" w:hAnsi="Corbel"/>
                <w:sz w:val="20"/>
                <w:szCs w:val="20"/>
              </w:rPr>
              <w:t xml:space="preserve"> overcoming a more complex </w:t>
            </w:r>
            <w:r w:rsidR="004803BC" w:rsidRPr="00EF39CE">
              <w:rPr>
                <w:rFonts w:ascii="Corbel" w:hAnsi="Corbel"/>
                <w:sz w:val="20"/>
                <w:szCs w:val="20"/>
              </w:rPr>
              <w:t xml:space="preserve">barrier to </w:t>
            </w:r>
            <w:r w:rsidR="004803BC" w:rsidRPr="00D971D7">
              <w:rPr>
                <w:rFonts w:ascii="Corbel" w:hAnsi="Corbel"/>
                <w:color w:val="000000" w:themeColor="text1"/>
                <w:sz w:val="20"/>
                <w:szCs w:val="20"/>
              </w:rPr>
              <w:t>learning</w:t>
            </w:r>
            <w:r w:rsidR="00183738" w:rsidRPr="00D971D7">
              <w:rPr>
                <w:rFonts w:ascii="Corbel" w:hAnsi="Corbel"/>
                <w:color w:val="000000" w:themeColor="text1"/>
                <w:sz w:val="20"/>
                <w:szCs w:val="20"/>
              </w:rPr>
              <w:t xml:space="preserve"> on an individualised pathway</w:t>
            </w:r>
            <w:r w:rsidR="004803BC" w:rsidRPr="00D971D7">
              <w:rPr>
                <w:rFonts w:ascii="Corbel" w:hAnsi="Corbel"/>
                <w:color w:val="000000" w:themeColor="text1"/>
                <w:sz w:val="20"/>
                <w:szCs w:val="20"/>
              </w:rPr>
              <w:t xml:space="preserve">, </w:t>
            </w:r>
            <w:r w:rsidR="00E759CD">
              <w:rPr>
                <w:rFonts w:ascii="Corbel" w:hAnsi="Corbel"/>
                <w:color w:val="000000" w:themeColor="text1"/>
                <w:sz w:val="20"/>
                <w:szCs w:val="20"/>
              </w:rPr>
              <w:t xml:space="preserve">which can be provided </w:t>
            </w:r>
            <w:r w:rsidR="004803BC" w:rsidRPr="00D971D7">
              <w:rPr>
                <w:rFonts w:ascii="Corbel" w:hAnsi="Corbel"/>
                <w:color w:val="000000" w:themeColor="text1"/>
                <w:sz w:val="20"/>
                <w:szCs w:val="20"/>
              </w:rPr>
              <w:t xml:space="preserve">as </w:t>
            </w:r>
            <w:r w:rsidR="004803BC" w:rsidRPr="00EF39CE">
              <w:rPr>
                <w:rFonts w:ascii="Corbel" w:hAnsi="Corbel"/>
                <w:sz w:val="20"/>
                <w:szCs w:val="20"/>
              </w:rPr>
              <w:t>a short-</w:t>
            </w:r>
            <w:r w:rsidR="000D61BD" w:rsidRPr="00EF39CE">
              <w:rPr>
                <w:rFonts w:ascii="Corbel" w:hAnsi="Corbel"/>
                <w:sz w:val="20"/>
                <w:szCs w:val="20"/>
              </w:rPr>
              <w:t>term measure</w:t>
            </w:r>
            <w:r w:rsidR="00E759CD">
              <w:rPr>
                <w:rFonts w:ascii="Corbel" w:hAnsi="Corbel"/>
                <w:sz w:val="20"/>
                <w:szCs w:val="20"/>
              </w:rPr>
              <w:t xml:space="preserve"> to a very limited number at a time</w:t>
            </w:r>
            <w:r w:rsidR="000D61BD" w:rsidRPr="00EF39CE">
              <w:rPr>
                <w:rFonts w:ascii="Corbel" w:hAnsi="Corbel"/>
                <w:sz w:val="20"/>
                <w:szCs w:val="20"/>
              </w:rPr>
              <w:t>.</w:t>
            </w:r>
          </w:p>
          <w:p w14:paraId="4BC0AA0E" w14:textId="77777777" w:rsidR="006C136B" w:rsidRPr="00EF39CE" w:rsidRDefault="006C136B" w:rsidP="00E27776">
            <w:pPr>
              <w:pStyle w:val="Default"/>
              <w:rPr>
                <w:rFonts w:ascii="Corbel" w:hAnsi="Corbel"/>
                <w:sz w:val="20"/>
                <w:szCs w:val="20"/>
              </w:rPr>
            </w:pPr>
          </w:p>
        </w:tc>
      </w:tr>
    </w:tbl>
    <w:p w14:paraId="3520DBF8" w14:textId="77777777" w:rsidR="006C136B" w:rsidRPr="00EF39CE" w:rsidRDefault="006C136B" w:rsidP="00110099">
      <w:pPr>
        <w:rPr>
          <w:rFonts w:ascii="Corbel" w:hAnsi="Corbel"/>
          <w:b/>
          <w:sz w:val="20"/>
          <w:szCs w:val="20"/>
        </w:rPr>
      </w:pPr>
    </w:p>
    <w:tbl>
      <w:tblPr>
        <w:tblStyle w:val="TableGrid"/>
        <w:tblW w:w="10490" w:type="dxa"/>
        <w:tblInd w:w="-601" w:type="dxa"/>
        <w:tblLook w:val="04A0" w:firstRow="1" w:lastRow="0" w:firstColumn="1" w:lastColumn="0" w:noHBand="0" w:noVBand="1"/>
      </w:tblPr>
      <w:tblGrid>
        <w:gridCol w:w="10490"/>
      </w:tblGrid>
      <w:tr w:rsidR="0010012D" w:rsidRPr="00EF39CE" w14:paraId="21D50F02" w14:textId="77777777" w:rsidTr="004514E3">
        <w:tc>
          <w:tcPr>
            <w:tcW w:w="10490" w:type="dxa"/>
          </w:tcPr>
          <w:p w14:paraId="48A38BD0" w14:textId="77777777" w:rsidR="0010012D" w:rsidRPr="00EF39CE" w:rsidRDefault="0010012D" w:rsidP="00DB2D7E">
            <w:pPr>
              <w:pStyle w:val="ListParagraph"/>
              <w:numPr>
                <w:ilvl w:val="0"/>
                <w:numId w:val="1"/>
              </w:numPr>
              <w:rPr>
                <w:rFonts w:ascii="Corbel" w:hAnsi="Corbel"/>
                <w:b/>
                <w:sz w:val="20"/>
                <w:szCs w:val="20"/>
              </w:rPr>
            </w:pPr>
            <w:r w:rsidRPr="00EF39CE">
              <w:rPr>
                <w:rFonts w:ascii="Corbel" w:hAnsi="Corbel"/>
                <w:b/>
                <w:sz w:val="20"/>
                <w:szCs w:val="20"/>
              </w:rPr>
              <w:t>How will</w:t>
            </w:r>
            <w:r w:rsidR="00222AF4">
              <w:rPr>
                <w:rFonts w:ascii="Corbel" w:hAnsi="Corbel"/>
                <w:b/>
                <w:sz w:val="20"/>
                <w:szCs w:val="20"/>
              </w:rPr>
              <w:t xml:space="preserve"> both</w:t>
            </w:r>
            <w:r w:rsidRPr="00EF39CE">
              <w:rPr>
                <w:rFonts w:ascii="Corbel" w:hAnsi="Corbel"/>
                <w:b/>
                <w:sz w:val="20"/>
                <w:szCs w:val="20"/>
              </w:rPr>
              <w:t xml:space="preserve"> St George Catholic College and </w:t>
            </w:r>
            <w:r w:rsidR="00222AF4">
              <w:rPr>
                <w:rFonts w:ascii="Corbel" w:hAnsi="Corbel"/>
                <w:b/>
                <w:sz w:val="20"/>
                <w:szCs w:val="20"/>
              </w:rPr>
              <w:t xml:space="preserve">the </w:t>
            </w:r>
            <w:r w:rsidRPr="00EF39CE">
              <w:rPr>
                <w:rFonts w:ascii="Corbel" w:hAnsi="Corbel"/>
                <w:b/>
                <w:sz w:val="20"/>
                <w:szCs w:val="20"/>
              </w:rPr>
              <w:t>parents know how their child/young person is doing</w:t>
            </w:r>
            <w:r w:rsidR="00222AF4">
              <w:rPr>
                <w:rFonts w:ascii="Corbel" w:hAnsi="Corbel"/>
                <w:b/>
                <w:sz w:val="20"/>
                <w:szCs w:val="20"/>
              </w:rPr>
              <w:t xml:space="preserve">, </w:t>
            </w:r>
            <w:r w:rsidRPr="00EF39CE">
              <w:rPr>
                <w:rFonts w:ascii="Corbel" w:hAnsi="Corbel"/>
                <w:b/>
                <w:sz w:val="20"/>
                <w:szCs w:val="20"/>
              </w:rPr>
              <w:t>and how will you help to me to support my child/young person’s learning?</w:t>
            </w:r>
          </w:p>
          <w:p w14:paraId="453798C8" w14:textId="77777777" w:rsidR="00F663C4" w:rsidRPr="00EF39CE" w:rsidRDefault="00F663C4" w:rsidP="0010012D">
            <w:pPr>
              <w:rPr>
                <w:rFonts w:ascii="Corbel" w:hAnsi="Corbel"/>
                <w:b/>
                <w:sz w:val="20"/>
                <w:szCs w:val="20"/>
              </w:rPr>
            </w:pPr>
          </w:p>
          <w:p w14:paraId="00ED11EB" w14:textId="77777777" w:rsidR="005E5975" w:rsidRPr="00EF39CE" w:rsidRDefault="00A75AD5" w:rsidP="00AC36FB">
            <w:pPr>
              <w:pStyle w:val="Default"/>
              <w:rPr>
                <w:rFonts w:ascii="Corbel" w:hAnsi="Corbel"/>
                <w:sz w:val="20"/>
                <w:szCs w:val="20"/>
              </w:rPr>
            </w:pPr>
            <w:r w:rsidRPr="00EF39CE">
              <w:rPr>
                <w:rFonts w:ascii="Corbel" w:hAnsi="Corbel"/>
                <w:sz w:val="20"/>
                <w:szCs w:val="20"/>
              </w:rPr>
              <w:t xml:space="preserve">There are regular parents’ evenings with termly mentoring reports. </w:t>
            </w:r>
            <w:r w:rsidR="00222AF4">
              <w:rPr>
                <w:rFonts w:ascii="Corbel" w:hAnsi="Corbel"/>
                <w:sz w:val="20"/>
                <w:szCs w:val="20"/>
              </w:rPr>
              <w:t>To support this, t</w:t>
            </w:r>
            <w:r w:rsidRPr="00EF39CE">
              <w:rPr>
                <w:rFonts w:ascii="Corbel" w:hAnsi="Corbel"/>
                <w:sz w:val="20"/>
                <w:szCs w:val="20"/>
              </w:rPr>
              <w:t>here are</w:t>
            </w:r>
            <w:r w:rsidR="00222AF4">
              <w:rPr>
                <w:rFonts w:ascii="Corbel" w:hAnsi="Corbel"/>
                <w:sz w:val="20"/>
                <w:szCs w:val="20"/>
              </w:rPr>
              <w:t xml:space="preserve"> also</w:t>
            </w:r>
            <w:r w:rsidRPr="00EF39CE">
              <w:rPr>
                <w:rFonts w:ascii="Corbel" w:hAnsi="Corbel"/>
                <w:sz w:val="20"/>
                <w:szCs w:val="20"/>
              </w:rPr>
              <w:t xml:space="preserve"> termly meetings with </w:t>
            </w:r>
            <w:r w:rsidR="00607082">
              <w:rPr>
                <w:rFonts w:ascii="Corbel" w:hAnsi="Corbel"/>
                <w:sz w:val="20"/>
                <w:szCs w:val="20"/>
              </w:rPr>
              <w:t xml:space="preserve">the </w:t>
            </w:r>
            <w:r w:rsidRPr="00EF39CE">
              <w:rPr>
                <w:rFonts w:ascii="Corbel" w:hAnsi="Corbel"/>
                <w:sz w:val="20"/>
                <w:szCs w:val="20"/>
              </w:rPr>
              <w:t>tutor</w:t>
            </w:r>
            <w:r w:rsidR="00222AF4">
              <w:rPr>
                <w:rFonts w:ascii="Corbel" w:hAnsi="Corbel"/>
                <w:sz w:val="20"/>
                <w:szCs w:val="20"/>
              </w:rPr>
              <w:t>,</w:t>
            </w:r>
            <w:r w:rsidRPr="00EF39CE">
              <w:rPr>
                <w:rFonts w:ascii="Corbel" w:hAnsi="Corbel"/>
                <w:sz w:val="20"/>
                <w:szCs w:val="20"/>
              </w:rPr>
              <w:t xml:space="preserve"> giving parents the opportunity to discuss progress and to set targets for the c</w:t>
            </w:r>
            <w:r w:rsidR="00887163" w:rsidRPr="00EF39CE">
              <w:rPr>
                <w:rFonts w:ascii="Corbel" w:hAnsi="Corbel"/>
                <w:sz w:val="20"/>
                <w:szCs w:val="20"/>
              </w:rPr>
              <w:t xml:space="preserve">oming term.  </w:t>
            </w:r>
            <w:r w:rsidR="00586673" w:rsidRPr="00586673">
              <w:rPr>
                <w:rFonts w:ascii="Corbel" w:hAnsi="Corbel"/>
                <w:sz w:val="20"/>
                <w:szCs w:val="20"/>
              </w:rPr>
              <w:t>The</w:t>
            </w:r>
            <w:r w:rsidR="00F749E5">
              <w:rPr>
                <w:rFonts w:ascii="Corbel" w:hAnsi="Corbel"/>
                <w:sz w:val="20"/>
                <w:szCs w:val="20"/>
              </w:rPr>
              <w:t xml:space="preserve"> SENCO and Learning Support Department</w:t>
            </w:r>
            <w:r w:rsidR="00586673" w:rsidRPr="00586673">
              <w:rPr>
                <w:rFonts w:ascii="Corbel" w:hAnsi="Corbel"/>
                <w:sz w:val="20"/>
                <w:szCs w:val="20"/>
              </w:rPr>
              <w:t xml:space="preserve"> communicates with parents regularly to discuss concerns, needs and SEN provision</w:t>
            </w:r>
            <w:r w:rsidR="00AC36FB" w:rsidRPr="00EF39CE">
              <w:rPr>
                <w:rFonts w:ascii="Corbel" w:hAnsi="Corbel"/>
                <w:sz w:val="20"/>
                <w:szCs w:val="20"/>
              </w:rPr>
              <w:t>.</w:t>
            </w:r>
            <w:r w:rsidR="00184F69" w:rsidRPr="00EF39CE">
              <w:rPr>
                <w:rFonts w:ascii="Corbel" w:hAnsi="Corbel"/>
                <w:sz w:val="20"/>
                <w:szCs w:val="20"/>
              </w:rPr>
              <w:t xml:space="preserve"> Pa</w:t>
            </w:r>
            <w:r w:rsidR="00AB260F" w:rsidRPr="00EF39CE">
              <w:rPr>
                <w:rFonts w:ascii="Corbel" w:hAnsi="Corbel"/>
                <w:sz w:val="20"/>
                <w:szCs w:val="20"/>
              </w:rPr>
              <w:t>rents are inf</w:t>
            </w:r>
            <w:r w:rsidR="00586673">
              <w:rPr>
                <w:rFonts w:ascii="Corbel" w:hAnsi="Corbel"/>
                <w:sz w:val="20"/>
                <w:szCs w:val="20"/>
              </w:rPr>
              <w:t>ormed of</w:t>
            </w:r>
            <w:r w:rsidR="00184F69" w:rsidRPr="00EF39CE">
              <w:rPr>
                <w:rFonts w:ascii="Corbel" w:hAnsi="Corbel"/>
                <w:sz w:val="20"/>
                <w:szCs w:val="20"/>
              </w:rPr>
              <w:t xml:space="preserve"> </w:t>
            </w:r>
            <w:r w:rsidR="000449CE" w:rsidRPr="00EF39CE">
              <w:rPr>
                <w:rFonts w:ascii="Corbel" w:hAnsi="Corbel"/>
                <w:sz w:val="20"/>
                <w:szCs w:val="20"/>
              </w:rPr>
              <w:t xml:space="preserve">SEN </w:t>
            </w:r>
            <w:r w:rsidR="00184F69" w:rsidRPr="00EF39CE">
              <w:rPr>
                <w:rFonts w:ascii="Corbel" w:hAnsi="Corbel"/>
                <w:sz w:val="20"/>
                <w:szCs w:val="20"/>
              </w:rPr>
              <w:t>interventions that their child receives.</w:t>
            </w:r>
            <w:r w:rsidR="00DD4428">
              <w:rPr>
                <w:rFonts w:ascii="Corbel" w:hAnsi="Corbel"/>
                <w:sz w:val="20"/>
                <w:szCs w:val="20"/>
              </w:rPr>
              <w:t xml:space="preserve"> </w:t>
            </w:r>
            <w:r w:rsidR="00DD4428" w:rsidRPr="00CB6B87">
              <w:rPr>
                <w:rFonts w:ascii="Corbel" w:hAnsi="Corbel"/>
                <w:color w:val="auto"/>
                <w:sz w:val="20"/>
                <w:szCs w:val="20"/>
              </w:rPr>
              <w:t>Parents can contact th</w:t>
            </w:r>
            <w:r w:rsidR="00B11F31" w:rsidRPr="00CB6B87">
              <w:rPr>
                <w:rFonts w:ascii="Corbel" w:hAnsi="Corbel"/>
                <w:color w:val="auto"/>
                <w:sz w:val="20"/>
                <w:szCs w:val="20"/>
              </w:rPr>
              <w:t>e Progress Leader, SENCO</w:t>
            </w:r>
            <w:r w:rsidR="00CB6B87">
              <w:rPr>
                <w:rFonts w:ascii="Corbel" w:hAnsi="Corbel"/>
                <w:color w:val="auto"/>
                <w:sz w:val="20"/>
                <w:szCs w:val="20"/>
              </w:rPr>
              <w:t>, Inclusion Lead</w:t>
            </w:r>
            <w:r w:rsidR="00DD4428" w:rsidRPr="00CB6B87">
              <w:rPr>
                <w:rFonts w:ascii="Corbel" w:hAnsi="Corbel"/>
                <w:color w:val="auto"/>
                <w:sz w:val="20"/>
                <w:szCs w:val="20"/>
              </w:rPr>
              <w:t xml:space="preserve"> and Learning Support Department at any time to discuss their child’s learning and pastoral care. </w:t>
            </w:r>
          </w:p>
        </w:tc>
      </w:tr>
    </w:tbl>
    <w:p w14:paraId="05AD80C5" w14:textId="77777777" w:rsidR="0010012D" w:rsidRDefault="0010012D">
      <w:pPr>
        <w:jc w:val="center"/>
        <w:rPr>
          <w:rFonts w:ascii="Corbel" w:hAnsi="Corbel"/>
          <w:b/>
          <w:sz w:val="20"/>
          <w:szCs w:val="20"/>
        </w:rPr>
      </w:pPr>
    </w:p>
    <w:p w14:paraId="6C31B7A7" w14:textId="77777777" w:rsidR="00CB6B87" w:rsidRDefault="00CB6B87">
      <w:pPr>
        <w:jc w:val="center"/>
        <w:rPr>
          <w:rFonts w:ascii="Corbel" w:hAnsi="Corbel"/>
          <w:b/>
          <w:sz w:val="20"/>
          <w:szCs w:val="20"/>
        </w:rPr>
      </w:pPr>
    </w:p>
    <w:p w14:paraId="4A5F7F0F" w14:textId="77777777" w:rsidR="00586673" w:rsidRPr="00EF39CE" w:rsidRDefault="00586673">
      <w:pPr>
        <w:jc w:val="center"/>
        <w:rPr>
          <w:rFonts w:ascii="Corbel" w:hAnsi="Corbel"/>
          <w:b/>
          <w:sz w:val="20"/>
          <w:szCs w:val="20"/>
        </w:rPr>
      </w:pPr>
    </w:p>
    <w:tbl>
      <w:tblPr>
        <w:tblStyle w:val="TableGrid"/>
        <w:tblW w:w="10490" w:type="dxa"/>
        <w:tblInd w:w="-601" w:type="dxa"/>
        <w:tblLook w:val="04A0" w:firstRow="1" w:lastRow="0" w:firstColumn="1" w:lastColumn="0" w:noHBand="0" w:noVBand="1"/>
      </w:tblPr>
      <w:tblGrid>
        <w:gridCol w:w="10490"/>
      </w:tblGrid>
      <w:tr w:rsidR="00E27776" w:rsidRPr="00EF39CE" w14:paraId="178FA5FC" w14:textId="77777777" w:rsidTr="004514E3">
        <w:tc>
          <w:tcPr>
            <w:tcW w:w="10490" w:type="dxa"/>
          </w:tcPr>
          <w:p w14:paraId="4C9A4E92" w14:textId="77777777" w:rsidR="00F663C4" w:rsidRPr="00EF39CE" w:rsidRDefault="00DB2D7E" w:rsidP="00DB2D7E">
            <w:pPr>
              <w:pStyle w:val="ListParagraph"/>
              <w:numPr>
                <w:ilvl w:val="0"/>
                <w:numId w:val="1"/>
              </w:numPr>
              <w:rPr>
                <w:rFonts w:ascii="Corbel" w:hAnsi="Corbel" w:cs="Arial"/>
                <w:b/>
                <w:sz w:val="20"/>
                <w:szCs w:val="20"/>
              </w:rPr>
            </w:pPr>
            <w:r w:rsidRPr="00EF39CE">
              <w:rPr>
                <w:rFonts w:ascii="Corbel" w:hAnsi="Corbel" w:cs="Arial"/>
                <w:b/>
                <w:sz w:val="20"/>
                <w:szCs w:val="20"/>
              </w:rPr>
              <w:t>How will St</w:t>
            </w:r>
            <w:r w:rsidR="00D26B56" w:rsidRPr="00EF39CE">
              <w:rPr>
                <w:rFonts w:ascii="Corbel" w:hAnsi="Corbel" w:cs="Arial"/>
                <w:b/>
                <w:sz w:val="20"/>
                <w:szCs w:val="20"/>
              </w:rPr>
              <w:t xml:space="preserve"> George Catholic Colle</w:t>
            </w:r>
            <w:r w:rsidRPr="00EF39CE">
              <w:rPr>
                <w:rFonts w:ascii="Corbel" w:hAnsi="Corbel" w:cs="Arial"/>
                <w:b/>
                <w:sz w:val="20"/>
                <w:szCs w:val="20"/>
              </w:rPr>
              <w:t>ge staff support my child / young person?</w:t>
            </w:r>
          </w:p>
          <w:p w14:paraId="56C51500" w14:textId="77777777" w:rsidR="00E140CD" w:rsidRPr="00EF39CE" w:rsidRDefault="00E140CD" w:rsidP="00E140CD">
            <w:pPr>
              <w:pStyle w:val="ListParagraph"/>
              <w:rPr>
                <w:rFonts w:ascii="Corbel" w:hAnsi="Corbel" w:cs="Arial"/>
                <w:b/>
                <w:sz w:val="20"/>
                <w:szCs w:val="20"/>
              </w:rPr>
            </w:pPr>
          </w:p>
          <w:p w14:paraId="61C3724C" w14:textId="77777777" w:rsidR="0014428B" w:rsidRPr="00EF39CE" w:rsidRDefault="00476CD7" w:rsidP="00476CD7">
            <w:pPr>
              <w:pStyle w:val="Default"/>
              <w:rPr>
                <w:rFonts w:ascii="Corbel" w:hAnsi="Corbel"/>
                <w:sz w:val="20"/>
                <w:szCs w:val="20"/>
              </w:rPr>
            </w:pPr>
            <w:r w:rsidRPr="00EF39CE">
              <w:rPr>
                <w:rFonts w:ascii="Corbel" w:hAnsi="Corbel"/>
                <w:sz w:val="20"/>
                <w:szCs w:val="20"/>
              </w:rPr>
              <w:t>The Learning Support Department offers access to small group work based on developing an understanding of the subtleties of language, conversational skills, self-esteem, conf</w:t>
            </w:r>
            <w:r w:rsidR="0014428B" w:rsidRPr="00EF39CE">
              <w:rPr>
                <w:rFonts w:ascii="Corbel" w:hAnsi="Corbel"/>
                <w:sz w:val="20"/>
                <w:szCs w:val="20"/>
              </w:rPr>
              <w:t xml:space="preserve">idence and </w:t>
            </w:r>
            <w:r w:rsidR="00501FFA">
              <w:rPr>
                <w:rFonts w:ascii="Corbel" w:hAnsi="Corbel"/>
                <w:sz w:val="20"/>
                <w:szCs w:val="20"/>
              </w:rPr>
              <w:t xml:space="preserve">a range of </w:t>
            </w:r>
            <w:r w:rsidR="0014428B" w:rsidRPr="00EF39CE">
              <w:rPr>
                <w:rFonts w:ascii="Corbel" w:hAnsi="Corbel"/>
                <w:sz w:val="20"/>
                <w:szCs w:val="20"/>
              </w:rPr>
              <w:t>other social skills.</w:t>
            </w:r>
            <w:r w:rsidR="004C590B" w:rsidRPr="00EF39CE">
              <w:rPr>
                <w:rFonts w:ascii="Corbel" w:hAnsi="Corbel"/>
                <w:sz w:val="20"/>
                <w:szCs w:val="20"/>
              </w:rPr>
              <w:t xml:space="preserve"> </w:t>
            </w:r>
          </w:p>
          <w:p w14:paraId="2204AA86" w14:textId="77777777" w:rsidR="00476CD7" w:rsidRPr="00EF39CE" w:rsidRDefault="00476CD7" w:rsidP="00476CD7">
            <w:pPr>
              <w:pStyle w:val="Default"/>
              <w:rPr>
                <w:rFonts w:ascii="Corbel" w:hAnsi="Corbel"/>
                <w:sz w:val="20"/>
                <w:szCs w:val="20"/>
              </w:rPr>
            </w:pPr>
          </w:p>
          <w:p w14:paraId="280E9326" w14:textId="77777777" w:rsidR="00476CD7" w:rsidRPr="00EF39CE" w:rsidRDefault="00476CD7" w:rsidP="00476CD7">
            <w:pPr>
              <w:pStyle w:val="Default"/>
              <w:rPr>
                <w:rFonts w:ascii="Corbel" w:hAnsi="Corbel"/>
                <w:sz w:val="20"/>
                <w:szCs w:val="20"/>
              </w:rPr>
            </w:pPr>
            <w:r w:rsidRPr="00EF39CE">
              <w:rPr>
                <w:rFonts w:ascii="Corbel" w:hAnsi="Corbel"/>
                <w:sz w:val="20"/>
                <w:szCs w:val="20"/>
              </w:rPr>
              <w:t>There is a structured multi-sensory, multi-modal programme of work to develop literacy and numeracy skills</w:t>
            </w:r>
            <w:r w:rsidR="00B34F12" w:rsidRPr="00EF39CE">
              <w:rPr>
                <w:rFonts w:ascii="Corbel" w:hAnsi="Corbel"/>
                <w:sz w:val="20"/>
                <w:szCs w:val="20"/>
              </w:rPr>
              <w:t xml:space="preserve"> with</w:t>
            </w:r>
            <w:r w:rsidRPr="00EF39CE">
              <w:rPr>
                <w:rFonts w:ascii="Corbel" w:hAnsi="Corbel"/>
                <w:sz w:val="20"/>
                <w:szCs w:val="20"/>
              </w:rPr>
              <w:t xml:space="preserve"> opportunities for over learning and consolidation of concepts. This includes developing foundation skills in reading, writing (spelling and comprehension) and arithmetic. </w:t>
            </w:r>
          </w:p>
          <w:p w14:paraId="522FE2AF" w14:textId="77777777" w:rsidR="00476CD7" w:rsidRPr="00EF39CE" w:rsidRDefault="00476CD7" w:rsidP="00476CD7">
            <w:pPr>
              <w:pStyle w:val="Default"/>
              <w:rPr>
                <w:rFonts w:ascii="Corbel" w:hAnsi="Corbel"/>
                <w:sz w:val="20"/>
                <w:szCs w:val="20"/>
              </w:rPr>
            </w:pPr>
          </w:p>
          <w:p w14:paraId="1218312A" w14:textId="77777777" w:rsidR="00964604" w:rsidRPr="00EF39CE" w:rsidRDefault="00476CD7" w:rsidP="00476CD7">
            <w:pPr>
              <w:pStyle w:val="Default"/>
              <w:rPr>
                <w:rFonts w:ascii="Corbel" w:hAnsi="Corbel"/>
                <w:sz w:val="20"/>
                <w:szCs w:val="20"/>
              </w:rPr>
            </w:pPr>
            <w:r w:rsidRPr="00EF39CE">
              <w:rPr>
                <w:rFonts w:ascii="Corbel" w:hAnsi="Corbel"/>
                <w:sz w:val="20"/>
                <w:szCs w:val="20"/>
              </w:rPr>
              <w:t xml:space="preserve">The Learning Support Department provides selected pupils with opportunities to attend a breakfast and/or lunch club in a friendly and nurturing environment. </w:t>
            </w:r>
            <w:r w:rsidR="00964604" w:rsidRPr="00EF39CE">
              <w:rPr>
                <w:rFonts w:ascii="Corbel" w:hAnsi="Corbel"/>
                <w:sz w:val="20"/>
                <w:szCs w:val="20"/>
              </w:rPr>
              <w:t>The department also run</w:t>
            </w:r>
            <w:r w:rsidR="00591F3A">
              <w:rPr>
                <w:rFonts w:ascii="Corbel" w:hAnsi="Corbel"/>
                <w:sz w:val="20"/>
                <w:szCs w:val="20"/>
              </w:rPr>
              <w:t>s</w:t>
            </w:r>
            <w:r w:rsidR="00964604" w:rsidRPr="00EF39CE">
              <w:rPr>
                <w:rFonts w:ascii="Corbel" w:hAnsi="Corbel"/>
                <w:sz w:val="20"/>
                <w:szCs w:val="20"/>
              </w:rPr>
              <w:t xml:space="preserve"> a homework club after school ev</w:t>
            </w:r>
            <w:r w:rsidR="005721E6" w:rsidRPr="00EF39CE">
              <w:rPr>
                <w:rFonts w:ascii="Corbel" w:hAnsi="Corbel"/>
                <w:sz w:val="20"/>
                <w:szCs w:val="20"/>
              </w:rPr>
              <w:t xml:space="preserve">ery </w:t>
            </w:r>
            <w:r w:rsidR="00EF39CE" w:rsidRPr="00EF39CE">
              <w:rPr>
                <w:rFonts w:ascii="Corbel" w:hAnsi="Corbel"/>
                <w:sz w:val="20"/>
                <w:szCs w:val="20"/>
              </w:rPr>
              <w:t>weekday</w:t>
            </w:r>
            <w:r w:rsidR="005721E6" w:rsidRPr="00EF39CE">
              <w:rPr>
                <w:rFonts w:ascii="Corbel" w:hAnsi="Corbel"/>
                <w:sz w:val="20"/>
                <w:szCs w:val="20"/>
              </w:rPr>
              <w:t xml:space="preserve"> from 3pm until 4pm Monday to Thursday</w:t>
            </w:r>
            <w:r w:rsidR="00591F3A">
              <w:rPr>
                <w:rFonts w:ascii="Corbel" w:hAnsi="Corbel"/>
                <w:sz w:val="20"/>
                <w:szCs w:val="20"/>
              </w:rPr>
              <w:t>,</w:t>
            </w:r>
            <w:r w:rsidR="005721E6" w:rsidRPr="00EF39CE">
              <w:rPr>
                <w:rFonts w:ascii="Corbel" w:hAnsi="Corbel"/>
                <w:sz w:val="20"/>
                <w:szCs w:val="20"/>
              </w:rPr>
              <w:t xml:space="preserve"> and 3pm until 3.30pm on Friday, </w:t>
            </w:r>
            <w:r w:rsidR="00964604" w:rsidRPr="00EF39CE">
              <w:rPr>
                <w:rFonts w:ascii="Corbel" w:hAnsi="Corbel"/>
                <w:sz w:val="20"/>
                <w:szCs w:val="20"/>
              </w:rPr>
              <w:t xml:space="preserve">as well as an opportunity to seek support before school hours from 8am. </w:t>
            </w:r>
          </w:p>
          <w:p w14:paraId="4522C6B7" w14:textId="77777777" w:rsidR="005721E6" w:rsidRPr="00EF39CE" w:rsidRDefault="005721E6" w:rsidP="00476CD7">
            <w:pPr>
              <w:pStyle w:val="Default"/>
              <w:rPr>
                <w:rFonts w:ascii="Corbel" w:hAnsi="Corbel"/>
                <w:sz w:val="20"/>
                <w:szCs w:val="20"/>
              </w:rPr>
            </w:pPr>
          </w:p>
          <w:p w14:paraId="622E25A2" w14:textId="77777777" w:rsidR="003841B5" w:rsidRPr="00EF39CE" w:rsidRDefault="00CA6E87" w:rsidP="00476CD7">
            <w:pPr>
              <w:pStyle w:val="Default"/>
              <w:rPr>
                <w:rFonts w:ascii="Corbel" w:hAnsi="Corbel"/>
                <w:sz w:val="20"/>
                <w:szCs w:val="20"/>
              </w:rPr>
            </w:pPr>
            <w:r w:rsidRPr="00EF39CE">
              <w:rPr>
                <w:rFonts w:ascii="Corbel" w:hAnsi="Corbel"/>
                <w:sz w:val="20"/>
                <w:szCs w:val="20"/>
              </w:rPr>
              <w:t>Members of staff are provided with s</w:t>
            </w:r>
            <w:r w:rsidR="005721E6" w:rsidRPr="00EF39CE">
              <w:rPr>
                <w:rFonts w:ascii="Corbel" w:hAnsi="Corbel"/>
                <w:sz w:val="20"/>
                <w:szCs w:val="20"/>
              </w:rPr>
              <w:t>tudent support</w:t>
            </w:r>
            <w:r w:rsidR="004C0893" w:rsidRPr="00EF39CE">
              <w:rPr>
                <w:rFonts w:ascii="Corbel" w:hAnsi="Corbel"/>
                <w:sz w:val="20"/>
                <w:szCs w:val="20"/>
              </w:rPr>
              <w:t xml:space="preserve"> information</w:t>
            </w:r>
            <w:r w:rsidR="003841B5" w:rsidRPr="00EF39CE">
              <w:rPr>
                <w:rFonts w:ascii="Corbel" w:hAnsi="Corbel"/>
                <w:sz w:val="20"/>
                <w:szCs w:val="20"/>
              </w:rPr>
              <w:t xml:space="preserve"> </w:t>
            </w:r>
            <w:r w:rsidR="004C0893" w:rsidRPr="00EF39CE">
              <w:rPr>
                <w:rFonts w:ascii="Corbel" w:hAnsi="Corbel"/>
                <w:sz w:val="20"/>
                <w:szCs w:val="20"/>
              </w:rPr>
              <w:t>for learners</w:t>
            </w:r>
            <w:r w:rsidR="003841B5" w:rsidRPr="00EF39CE">
              <w:rPr>
                <w:rFonts w:ascii="Corbel" w:hAnsi="Corbel"/>
                <w:sz w:val="20"/>
                <w:szCs w:val="20"/>
              </w:rPr>
              <w:t xml:space="preserve"> with special educati</w:t>
            </w:r>
            <w:r w:rsidR="007E5515" w:rsidRPr="00EF39CE">
              <w:rPr>
                <w:rFonts w:ascii="Corbel" w:hAnsi="Corbel"/>
                <w:sz w:val="20"/>
                <w:szCs w:val="20"/>
              </w:rPr>
              <w:t>onal</w:t>
            </w:r>
            <w:r w:rsidR="00E8723D">
              <w:rPr>
                <w:rFonts w:ascii="Corbel" w:hAnsi="Corbel"/>
                <w:sz w:val="20"/>
                <w:szCs w:val="20"/>
              </w:rPr>
              <w:t xml:space="preserve"> needs</w:t>
            </w:r>
            <w:r w:rsidR="00566335">
              <w:rPr>
                <w:rFonts w:ascii="Corbel" w:hAnsi="Corbel"/>
                <w:sz w:val="20"/>
                <w:szCs w:val="20"/>
              </w:rPr>
              <w:t xml:space="preserve"> to support the planning of and delivery of their </w:t>
            </w:r>
            <w:r w:rsidR="00EB56DB">
              <w:rPr>
                <w:rFonts w:ascii="Corbel" w:hAnsi="Corbel"/>
                <w:sz w:val="20"/>
                <w:szCs w:val="20"/>
              </w:rPr>
              <w:t>high-quality</w:t>
            </w:r>
            <w:r w:rsidR="00566335">
              <w:rPr>
                <w:rFonts w:ascii="Corbel" w:hAnsi="Corbel"/>
                <w:sz w:val="20"/>
                <w:szCs w:val="20"/>
              </w:rPr>
              <w:t xml:space="preserve"> teaching and learning.</w:t>
            </w:r>
            <w:r w:rsidR="004C0893" w:rsidRPr="00EF39CE">
              <w:rPr>
                <w:rFonts w:ascii="Corbel" w:hAnsi="Corbel"/>
                <w:sz w:val="20"/>
                <w:szCs w:val="20"/>
              </w:rPr>
              <w:t xml:space="preserve"> This is in the form of general information, strengths, learning concerns and advice on strategies for staff</w:t>
            </w:r>
            <w:r w:rsidR="00E31149" w:rsidRPr="00EF39CE">
              <w:rPr>
                <w:rFonts w:ascii="Corbel" w:hAnsi="Corbel"/>
                <w:sz w:val="20"/>
                <w:szCs w:val="20"/>
              </w:rPr>
              <w:t>,</w:t>
            </w:r>
            <w:r w:rsidR="004C0893" w:rsidRPr="00EF39CE">
              <w:rPr>
                <w:rFonts w:ascii="Corbel" w:hAnsi="Corbel"/>
                <w:sz w:val="20"/>
                <w:szCs w:val="20"/>
              </w:rPr>
              <w:t xml:space="preserve"> to facilitate a targeted and tailored </w:t>
            </w:r>
            <w:r w:rsidR="00E31149" w:rsidRPr="00EF39CE">
              <w:rPr>
                <w:rFonts w:ascii="Corbel" w:hAnsi="Corbel"/>
                <w:sz w:val="20"/>
                <w:szCs w:val="20"/>
              </w:rPr>
              <w:t>approach</w:t>
            </w:r>
            <w:r w:rsidR="004C0893" w:rsidRPr="00EF39CE">
              <w:rPr>
                <w:rFonts w:ascii="Corbel" w:hAnsi="Corbel"/>
                <w:sz w:val="20"/>
                <w:szCs w:val="20"/>
              </w:rPr>
              <w:t>.</w:t>
            </w:r>
          </w:p>
          <w:p w14:paraId="1F6698D0" w14:textId="77777777" w:rsidR="005721E6" w:rsidRPr="00EF39CE" w:rsidRDefault="005721E6" w:rsidP="00E140CD">
            <w:pPr>
              <w:pStyle w:val="Default"/>
              <w:rPr>
                <w:rFonts w:ascii="Corbel" w:hAnsi="Corbel"/>
                <w:sz w:val="20"/>
                <w:szCs w:val="20"/>
              </w:rPr>
            </w:pPr>
          </w:p>
          <w:p w14:paraId="3E0118B0" w14:textId="77777777" w:rsidR="003841B5" w:rsidRPr="00EF39CE" w:rsidRDefault="005721E6" w:rsidP="00E140CD">
            <w:pPr>
              <w:pStyle w:val="Default"/>
              <w:rPr>
                <w:rFonts w:ascii="Corbel" w:hAnsi="Corbel"/>
                <w:iCs/>
                <w:sz w:val="20"/>
                <w:szCs w:val="20"/>
              </w:rPr>
            </w:pPr>
            <w:r w:rsidRPr="00EF39CE">
              <w:rPr>
                <w:rFonts w:ascii="Corbel" w:hAnsi="Corbel"/>
                <w:sz w:val="20"/>
                <w:szCs w:val="20"/>
              </w:rPr>
              <w:t>C</w:t>
            </w:r>
            <w:r w:rsidRPr="00EF39CE">
              <w:rPr>
                <w:rFonts w:ascii="Corbel" w:hAnsi="Corbel"/>
                <w:iCs/>
                <w:sz w:val="20"/>
                <w:szCs w:val="20"/>
              </w:rPr>
              <w:t>lass teachers will</w:t>
            </w:r>
            <w:r w:rsidR="00E140CD" w:rsidRPr="00EF39CE">
              <w:rPr>
                <w:rFonts w:ascii="Corbel" w:hAnsi="Corbel"/>
                <w:iCs/>
                <w:sz w:val="20"/>
                <w:szCs w:val="20"/>
              </w:rPr>
              <w:t xml:space="preserve"> plan </w:t>
            </w:r>
            <w:r w:rsidRPr="00EF39CE">
              <w:rPr>
                <w:rFonts w:ascii="Corbel" w:hAnsi="Corbel"/>
                <w:iCs/>
                <w:sz w:val="20"/>
                <w:szCs w:val="20"/>
              </w:rPr>
              <w:t xml:space="preserve">and oversee </w:t>
            </w:r>
            <w:r w:rsidR="00E140CD" w:rsidRPr="00EF39CE">
              <w:rPr>
                <w:rFonts w:ascii="Corbel" w:hAnsi="Corbel"/>
                <w:iCs/>
                <w:sz w:val="20"/>
                <w:szCs w:val="20"/>
              </w:rPr>
              <w:t>your child’s education programme</w:t>
            </w:r>
            <w:r w:rsidRPr="00EF39CE">
              <w:rPr>
                <w:rFonts w:ascii="Corbel" w:hAnsi="Corbel"/>
                <w:iCs/>
                <w:sz w:val="20"/>
                <w:szCs w:val="20"/>
              </w:rPr>
              <w:t xml:space="preserve"> whilst being supported by the SENCO</w:t>
            </w:r>
            <w:r w:rsidR="00E140CD" w:rsidRPr="00EF39CE">
              <w:rPr>
                <w:rFonts w:ascii="Corbel" w:hAnsi="Corbel"/>
                <w:iCs/>
                <w:sz w:val="20"/>
                <w:szCs w:val="20"/>
              </w:rPr>
              <w:t xml:space="preserve">. Depending on the intervention required, your child may be working at times in a small group aimed at supporting literacy and/or </w:t>
            </w:r>
            <w:r w:rsidR="003841B5" w:rsidRPr="00EF39CE">
              <w:rPr>
                <w:rFonts w:ascii="Corbel" w:hAnsi="Corbel"/>
                <w:iCs/>
                <w:sz w:val="20"/>
                <w:szCs w:val="20"/>
              </w:rPr>
              <w:t>numeracy</w:t>
            </w:r>
            <w:r w:rsidR="00E140CD" w:rsidRPr="00EF39CE">
              <w:rPr>
                <w:rFonts w:ascii="Corbel" w:hAnsi="Corbel"/>
                <w:iCs/>
                <w:sz w:val="20"/>
                <w:szCs w:val="20"/>
              </w:rPr>
              <w:t xml:space="preserve">. </w:t>
            </w:r>
          </w:p>
          <w:p w14:paraId="4B1CE976" w14:textId="77777777" w:rsidR="003841B5" w:rsidRPr="00EF39CE" w:rsidRDefault="003841B5" w:rsidP="00E140CD">
            <w:pPr>
              <w:pStyle w:val="Default"/>
              <w:rPr>
                <w:rFonts w:ascii="Corbel" w:hAnsi="Corbel"/>
                <w:iCs/>
                <w:sz w:val="20"/>
                <w:szCs w:val="20"/>
              </w:rPr>
            </w:pPr>
          </w:p>
          <w:p w14:paraId="2F351F52" w14:textId="77777777" w:rsidR="003841B5" w:rsidRPr="00EF39CE" w:rsidRDefault="00E140CD" w:rsidP="00E140CD">
            <w:pPr>
              <w:pStyle w:val="Default"/>
              <w:rPr>
                <w:rFonts w:ascii="Corbel" w:hAnsi="Corbel"/>
                <w:iCs/>
                <w:sz w:val="20"/>
                <w:szCs w:val="20"/>
              </w:rPr>
            </w:pPr>
            <w:r w:rsidRPr="00EF39CE">
              <w:rPr>
                <w:rFonts w:ascii="Corbel" w:hAnsi="Corbel"/>
                <w:iCs/>
                <w:sz w:val="20"/>
                <w:szCs w:val="20"/>
              </w:rPr>
              <w:t xml:space="preserve">Sometimes a pupil requires support to access the curriculum or to manage his or her behaviour, emotions, or to work on their social </w:t>
            </w:r>
            <w:r w:rsidR="004A4CDD" w:rsidRPr="00EF39CE">
              <w:rPr>
                <w:rFonts w:ascii="Corbel" w:hAnsi="Corbel"/>
                <w:iCs/>
                <w:sz w:val="20"/>
                <w:szCs w:val="20"/>
              </w:rPr>
              <w:t>skills. L</w:t>
            </w:r>
            <w:r w:rsidRPr="00EF39CE">
              <w:rPr>
                <w:rFonts w:ascii="Corbel" w:hAnsi="Corbel"/>
                <w:iCs/>
                <w:sz w:val="20"/>
                <w:szCs w:val="20"/>
              </w:rPr>
              <w:t xml:space="preserve">earning support </w:t>
            </w:r>
            <w:r w:rsidR="00E418BC" w:rsidRPr="00EF39CE">
              <w:rPr>
                <w:rFonts w:ascii="Corbel" w:hAnsi="Corbel"/>
                <w:iCs/>
                <w:sz w:val="20"/>
                <w:szCs w:val="20"/>
              </w:rPr>
              <w:t xml:space="preserve">or inclusion </w:t>
            </w:r>
            <w:r w:rsidRPr="00EF39CE">
              <w:rPr>
                <w:rFonts w:ascii="Corbel" w:hAnsi="Corbel"/>
                <w:iCs/>
                <w:sz w:val="20"/>
                <w:szCs w:val="20"/>
              </w:rPr>
              <w:t>assistants may</w:t>
            </w:r>
            <w:r w:rsidR="004A4CDD" w:rsidRPr="00EF39CE">
              <w:rPr>
                <w:rFonts w:ascii="Corbel" w:hAnsi="Corbel"/>
                <w:iCs/>
                <w:sz w:val="20"/>
                <w:szCs w:val="20"/>
              </w:rPr>
              <w:t xml:space="preserve"> then be needed to</w:t>
            </w:r>
            <w:r w:rsidRPr="00EF39CE">
              <w:rPr>
                <w:rFonts w:ascii="Corbel" w:hAnsi="Corbel"/>
                <w:iCs/>
                <w:sz w:val="20"/>
                <w:szCs w:val="20"/>
              </w:rPr>
              <w:t xml:space="preserve"> support your child to be a successful member of the </w:t>
            </w:r>
            <w:r w:rsidR="00F31291">
              <w:rPr>
                <w:rFonts w:ascii="Corbel" w:hAnsi="Corbel"/>
                <w:iCs/>
                <w:sz w:val="20"/>
                <w:szCs w:val="20"/>
              </w:rPr>
              <w:t>C</w:t>
            </w:r>
            <w:r w:rsidRPr="00EF39CE">
              <w:rPr>
                <w:rFonts w:ascii="Corbel" w:hAnsi="Corbel"/>
                <w:iCs/>
                <w:sz w:val="20"/>
                <w:szCs w:val="20"/>
              </w:rPr>
              <w:t xml:space="preserve">ollege </w:t>
            </w:r>
            <w:r w:rsidR="00F31291">
              <w:rPr>
                <w:rFonts w:ascii="Corbel" w:hAnsi="Corbel"/>
                <w:iCs/>
                <w:sz w:val="20"/>
                <w:szCs w:val="20"/>
              </w:rPr>
              <w:t>family</w:t>
            </w:r>
            <w:r w:rsidRPr="00EF39CE">
              <w:rPr>
                <w:rFonts w:ascii="Corbel" w:hAnsi="Corbel"/>
                <w:iCs/>
                <w:sz w:val="20"/>
                <w:szCs w:val="20"/>
              </w:rPr>
              <w:t xml:space="preserve">. </w:t>
            </w:r>
          </w:p>
          <w:p w14:paraId="23FF6342" w14:textId="77777777" w:rsidR="00F663C4" w:rsidRPr="00EF39CE" w:rsidRDefault="00F663C4" w:rsidP="00E418BC">
            <w:pPr>
              <w:pStyle w:val="Default"/>
              <w:rPr>
                <w:rFonts w:ascii="Corbel" w:hAnsi="Corbel"/>
                <w:b/>
                <w:sz w:val="20"/>
                <w:szCs w:val="20"/>
              </w:rPr>
            </w:pPr>
          </w:p>
        </w:tc>
      </w:tr>
    </w:tbl>
    <w:p w14:paraId="7CDF6133" w14:textId="77777777" w:rsidR="00F663C4" w:rsidRPr="00EF39CE" w:rsidRDefault="00F663C4" w:rsidP="00DB2D7E">
      <w:pPr>
        <w:rPr>
          <w:rFonts w:ascii="Corbel" w:hAnsi="Corbel"/>
          <w:b/>
          <w:sz w:val="20"/>
          <w:szCs w:val="20"/>
        </w:rPr>
      </w:pPr>
    </w:p>
    <w:tbl>
      <w:tblPr>
        <w:tblStyle w:val="TableGrid"/>
        <w:tblW w:w="10490" w:type="dxa"/>
        <w:tblInd w:w="-601" w:type="dxa"/>
        <w:tblLook w:val="04A0" w:firstRow="1" w:lastRow="0" w:firstColumn="1" w:lastColumn="0" w:noHBand="0" w:noVBand="1"/>
      </w:tblPr>
      <w:tblGrid>
        <w:gridCol w:w="10490"/>
      </w:tblGrid>
      <w:tr w:rsidR="00F663C4" w:rsidRPr="00EF39CE" w14:paraId="2BAD6D02" w14:textId="77777777" w:rsidTr="004514E3">
        <w:tc>
          <w:tcPr>
            <w:tcW w:w="10490" w:type="dxa"/>
          </w:tcPr>
          <w:p w14:paraId="20A0EB9F" w14:textId="77777777" w:rsidR="00F663C4" w:rsidRPr="00EF39CE" w:rsidRDefault="00DB2D7E" w:rsidP="00DB2D7E">
            <w:pPr>
              <w:pStyle w:val="ListParagraph"/>
              <w:numPr>
                <w:ilvl w:val="0"/>
                <w:numId w:val="1"/>
              </w:numPr>
              <w:rPr>
                <w:rFonts w:ascii="Corbel" w:hAnsi="Corbel" w:cs="Arial"/>
                <w:b/>
                <w:sz w:val="20"/>
                <w:szCs w:val="20"/>
              </w:rPr>
            </w:pPr>
            <w:r w:rsidRPr="00EF39CE">
              <w:rPr>
                <w:rFonts w:ascii="Corbel" w:hAnsi="Corbel" w:cs="Arial"/>
                <w:b/>
                <w:sz w:val="20"/>
                <w:szCs w:val="20"/>
              </w:rPr>
              <w:t>How will the curriculum at St George Catholic College be matched to my child / young person’s needs?</w:t>
            </w:r>
          </w:p>
          <w:p w14:paraId="587C039C" w14:textId="77777777" w:rsidR="00E140CD" w:rsidRPr="00EF39CE" w:rsidRDefault="00E140CD" w:rsidP="00E140CD">
            <w:pPr>
              <w:pStyle w:val="ListParagraph"/>
              <w:rPr>
                <w:rFonts w:ascii="Corbel" w:hAnsi="Corbel" w:cs="Arial"/>
                <w:b/>
                <w:sz w:val="20"/>
                <w:szCs w:val="20"/>
              </w:rPr>
            </w:pPr>
          </w:p>
          <w:p w14:paraId="28A35123" w14:textId="77777777" w:rsidR="00476CD7" w:rsidRPr="00EF39CE" w:rsidRDefault="00852D50" w:rsidP="000410E4">
            <w:pPr>
              <w:pStyle w:val="Default"/>
              <w:rPr>
                <w:rFonts w:ascii="Corbel" w:hAnsi="Corbel"/>
                <w:sz w:val="20"/>
                <w:szCs w:val="20"/>
              </w:rPr>
            </w:pPr>
            <w:r w:rsidRPr="00EF39CE">
              <w:rPr>
                <w:rFonts w:ascii="Corbel" w:hAnsi="Corbel"/>
                <w:sz w:val="20"/>
                <w:szCs w:val="20"/>
              </w:rPr>
              <w:t>Children and young people will have full access to the National Curriculum</w:t>
            </w:r>
            <w:r w:rsidR="00B34F12" w:rsidRPr="00EF39CE">
              <w:rPr>
                <w:rFonts w:ascii="Corbel" w:hAnsi="Corbel"/>
                <w:sz w:val="20"/>
                <w:szCs w:val="20"/>
              </w:rPr>
              <w:t>.</w:t>
            </w:r>
            <w:r w:rsidRPr="00EF39CE">
              <w:rPr>
                <w:rFonts w:ascii="Corbel" w:hAnsi="Corbel"/>
                <w:sz w:val="20"/>
                <w:szCs w:val="20"/>
              </w:rPr>
              <w:t xml:space="preserve"> The National Curriculum will be differentiated to take account of each child’s particular needs and will be </w:t>
            </w:r>
            <w:r w:rsidR="00566335">
              <w:rPr>
                <w:rFonts w:ascii="Corbel" w:hAnsi="Corbel"/>
                <w:sz w:val="20"/>
                <w:szCs w:val="20"/>
              </w:rPr>
              <w:t xml:space="preserve">adapted and </w:t>
            </w:r>
            <w:r w:rsidRPr="00EF39CE">
              <w:rPr>
                <w:rFonts w:ascii="Corbel" w:hAnsi="Corbel"/>
                <w:sz w:val="20"/>
                <w:szCs w:val="20"/>
              </w:rPr>
              <w:t xml:space="preserve">modified to suit each child’s academic and personal development. </w:t>
            </w:r>
          </w:p>
          <w:p w14:paraId="1C6C80E9" w14:textId="77777777" w:rsidR="00476CD7" w:rsidRPr="00EF39CE" w:rsidRDefault="00476CD7" w:rsidP="000410E4">
            <w:pPr>
              <w:pStyle w:val="Default"/>
              <w:rPr>
                <w:rFonts w:ascii="Corbel" w:hAnsi="Corbel"/>
                <w:iCs/>
                <w:sz w:val="20"/>
                <w:szCs w:val="20"/>
              </w:rPr>
            </w:pPr>
          </w:p>
          <w:p w14:paraId="099A3248" w14:textId="77777777" w:rsidR="00476CD7" w:rsidRPr="00EF39CE" w:rsidRDefault="00C017BD" w:rsidP="000410E4">
            <w:pPr>
              <w:pStyle w:val="Default"/>
              <w:rPr>
                <w:rFonts w:ascii="Corbel" w:hAnsi="Corbel"/>
                <w:iCs/>
                <w:sz w:val="20"/>
                <w:szCs w:val="20"/>
              </w:rPr>
            </w:pPr>
            <w:r w:rsidRPr="00EF39CE">
              <w:rPr>
                <w:rFonts w:ascii="Corbel" w:hAnsi="Corbel"/>
                <w:iCs/>
                <w:sz w:val="20"/>
                <w:szCs w:val="20"/>
              </w:rPr>
              <w:t xml:space="preserve">All </w:t>
            </w:r>
            <w:r w:rsidR="00591F3A">
              <w:rPr>
                <w:rFonts w:ascii="Corbel" w:hAnsi="Corbel"/>
                <w:iCs/>
                <w:sz w:val="20"/>
                <w:szCs w:val="20"/>
              </w:rPr>
              <w:t xml:space="preserve">of </w:t>
            </w:r>
            <w:r w:rsidRPr="00EF39CE">
              <w:rPr>
                <w:rFonts w:ascii="Corbel" w:hAnsi="Corbel"/>
                <w:iCs/>
                <w:sz w:val="20"/>
                <w:szCs w:val="20"/>
              </w:rPr>
              <w:t xml:space="preserve">our teachers are teachers of children with SEN. </w:t>
            </w:r>
          </w:p>
          <w:p w14:paraId="7B879A24" w14:textId="77777777" w:rsidR="00476CD7" w:rsidRPr="00EF39CE" w:rsidRDefault="00476CD7" w:rsidP="000410E4">
            <w:pPr>
              <w:pStyle w:val="Default"/>
              <w:rPr>
                <w:rFonts w:ascii="Corbel" w:hAnsi="Corbel"/>
                <w:iCs/>
                <w:sz w:val="20"/>
                <w:szCs w:val="20"/>
              </w:rPr>
            </w:pPr>
          </w:p>
          <w:p w14:paraId="1C315ACE" w14:textId="77777777" w:rsidR="005E5975" w:rsidRPr="00EF39CE" w:rsidRDefault="00566335" w:rsidP="000410E4">
            <w:pPr>
              <w:pStyle w:val="Default"/>
              <w:rPr>
                <w:rFonts w:ascii="Corbel" w:hAnsi="Corbel"/>
                <w:iCs/>
                <w:sz w:val="20"/>
                <w:szCs w:val="20"/>
              </w:rPr>
            </w:pPr>
            <w:r w:rsidRPr="00566335">
              <w:rPr>
                <w:rFonts w:ascii="Corbel" w:hAnsi="Corbel"/>
                <w:iCs/>
                <w:sz w:val="20"/>
                <w:szCs w:val="20"/>
              </w:rPr>
              <w:t>All teachers plan to</w:t>
            </w:r>
            <w:r w:rsidR="00591F3A">
              <w:rPr>
                <w:rFonts w:ascii="Corbel" w:hAnsi="Corbel"/>
                <w:iCs/>
                <w:sz w:val="20"/>
                <w:szCs w:val="20"/>
              </w:rPr>
              <w:t xml:space="preserve"> make learning accessible to</w:t>
            </w:r>
            <w:r w:rsidRPr="00566335">
              <w:rPr>
                <w:rFonts w:ascii="Corbel" w:hAnsi="Corbel"/>
                <w:iCs/>
                <w:sz w:val="20"/>
                <w:szCs w:val="20"/>
              </w:rPr>
              <w:t xml:space="preserve"> everyone in their lessons and work is provided at the appropriate levels for children to access their learning and make good progress. Planning is monitored by both middle managers and the senior leadership team through regular line management</w:t>
            </w:r>
            <w:r>
              <w:rPr>
                <w:rFonts w:ascii="Corbel" w:hAnsi="Corbel"/>
                <w:iCs/>
                <w:sz w:val="20"/>
                <w:szCs w:val="20"/>
              </w:rPr>
              <w:t>.</w:t>
            </w:r>
            <w:r w:rsidRPr="00566335">
              <w:rPr>
                <w:rFonts w:ascii="Corbel" w:hAnsi="Corbel"/>
                <w:iCs/>
                <w:sz w:val="20"/>
                <w:szCs w:val="20"/>
              </w:rPr>
              <w:t xml:space="preserve"> </w:t>
            </w:r>
            <w:r w:rsidR="00183738">
              <w:rPr>
                <w:rFonts w:ascii="Corbel" w:hAnsi="Corbel"/>
                <w:iCs/>
                <w:sz w:val="20"/>
                <w:szCs w:val="20"/>
              </w:rPr>
              <w:t>Members o</w:t>
            </w:r>
            <w:r w:rsidR="00FC019D" w:rsidRPr="00EF39CE">
              <w:rPr>
                <w:rFonts w:ascii="Corbel" w:hAnsi="Corbel"/>
                <w:iCs/>
                <w:sz w:val="20"/>
                <w:szCs w:val="20"/>
              </w:rPr>
              <w:t>f staff</w:t>
            </w:r>
            <w:r w:rsidR="006F764A" w:rsidRPr="00EF39CE">
              <w:rPr>
                <w:rFonts w:ascii="Corbel" w:hAnsi="Corbel"/>
                <w:iCs/>
                <w:sz w:val="20"/>
                <w:szCs w:val="20"/>
              </w:rPr>
              <w:t xml:space="preserve"> are happy to respond to concerns and queries by phone, in person</w:t>
            </w:r>
            <w:r w:rsidR="00F31291">
              <w:rPr>
                <w:rFonts w:ascii="Corbel" w:hAnsi="Corbel"/>
                <w:iCs/>
                <w:sz w:val="20"/>
                <w:szCs w:val="20"/>
              </w:rPr>
              <w:t xml:space="preserve">, email, or via the </w:t>
            </w:r>
            <w:proofErr w:type="spellStart"/>
            <w:r w:rsidR="00F31291">
              <w:rPr>
                <w:rFonts w:ascii="Corbel" w:hAnsi="Corbel"/>
                <w:iCs/>
                <w:sz w:val="20"/>
                <w:szCs w:val="20"/>
              </w:rPr>
              <w:t>Edulink</w:t>
            </w:r>
            <w:proofErr w:type="spellEnd"/>
            <w:r w:rsidR="00F31291">
              <w:rPr>
                <w:rFonts w:ascii="Corbel" w:hAnsi="Corbel"/>
                <w:iCs/>
                <w:sz w:val="20"/>
                <w:szCs w:val="20"/>
              </w:rPr>
              <w:t xml:space="preserve"> platform.</w:t>
            </w:r>
          </w:p>
          <w:p w14:paraId="2C7550E7" w14:textId="77777777" w:rsidR="00852D50" w:rsidRPr="00EF39CE" w:rsidRDefault="00852D50" w:rsidP="000410E4">
            <w:pPr>
              <w:pStyle w:val="Default"/>
              <w:rPr>
                <w:rFonts w:ascii="Corbel" w:hAnsi="Corbel"/>
                <w:sz w:val="20"/>
                <w:szCs w:val="20"/>
              </w:rPr>
            </w:pPr>
          </w:p>
        </w:tc>
      </w:tr>
    </w:tbl>
    <w:p w14:paraId="373BBD52" w14:textId="77777777" w:rsidR="00F663C4" w:rsidRPr="00EF39CE" w:rsidRDefault="00F663C4">
      <w:pPr>
        <w:jc w:val="center"/>
        <w:rPr>
          <w:rFonts w:ascii="Corbel" w:hAnsi="Corbel"/>
          <w:b/>
          <w:sz w:val="20"/>
          <w:szCs w:val="20"/>
        </w:rPr>
      </w:pPr>
    </w:p>
    <w:tbl>
      <w:tblPr>
        <w:tblStyle w:val="TableGrid"/>
        <w:tblW w:w="10490" w:type="dxa"/>
        <w:tblInd w:w="-601" w:type="dxa"/>
        <w:tblLook w:val="04A0" w:firstRow="1" w:lastRow="0" w:firstColumn="1" w:lastColumn="0" w:noHBand="0" w:noVBand="1"/>
      </w:tblPr>
      <w:tblGrid>
        <w:gridCol w:w="10490"/>
      </w:tblGrid>
      <w:tr w:rsidR="00F663C4" w:rsidRPr="00EF39CE" w14:paraId="6697F003" w14:textId="77777777" w:rsidTr="004514E3">
        <w:tc>
          <w:tcPr>
            <w:tcW w:w="10490" w:type="dxa"/>
          </w:tcPr>
          <w:p w14:paraId="09DAB33B" w14:textId="77777777" w:rsidR="00F663C4" w:rsidRPr="00EF39CE" w:rsidRDefault="00DB2D7E" w:rsidP="00DB2D7E">
            <w:pPr>
              <w:pStyle w:val="ListParagraph"/>
              <w:numPr>
                <w:ilvl w:val="0"/>
                <w:numId w:val="1"/>
              </w:numPr>
              <w:rPr>
                <w:rFonts w:ascii="Corbel" w:hAnsi="Corbel" w:cs="Arial"/>
                <w:b/>
                <w:sz w:val="20"/>
                <w:szCs w:val="20"/>
              </w:rPr>
            </w:pPr>
            <w:r w:rsidRPr="00EF39CE">
              <w:rPr>
                <w:rFonts w:ascii="Corbel" w:hAnsi="Corbel" w:cs="Arial"/>
                <w:b/>
                <w:sz w:val="20"/>
                <w:szCs w:val="20"/>
              </w:rPr>
              <w:t>How is the decision made about what type and how much support my child /young person will receive?</w:t>
            </w:r>
          </w:p>
          <w:p w14:paraId="261A9A01" w14:textId="77777777" w:rsidR="00932474" w:rsidRPr="00EF39CE" w:rsidRDefault="00932474" w:rsidP="00932474">
            <w:pPr>
              <w:pStyle w:val="ListParagraph"/>
              <w:rPr>
                <w:rFonts w:ascii="Corbel" w:hAnsi="Corbel" w:cs="Arial"/>
                <w:b/>
                <w:sz w:val="20"/>
                <w:szCs w:val="20"/>
              </w:rPr>
            </w:pPr>
          </w:p>
          <w:p w14:paraId="6592DB59" w14:textId="77777777" w:rsidR="00D4059A" w:rsidRPr="00EF39CE" w:rsidRDefault="00D4059A" w:rsidP="00D4059A">
            <w:pPr>
              <w:pStyle w:val="Default"/>
              <w:rPr>
                <w:rFonts w:ascii="Corbel" w:hAnsi="Corbel"/>
                <w:sz w:val="20"/>
                <w:szCs w:val="20"/>
              </w:rPr>
            </w:pPr>
            <w:r w:rsidRPr="00EF39CE">
              <w:rPr>
                <w:rFonts w:ascii="Corbel" w:hAnsi="Corbel"/>
                <w:iCs/>
                <w:sz w:val="20"/>
                <w:szCs w:val="20"/>
              </w:rPr>
              <w:t xml:space="preserve">There </w:t>
            </w:r>
            <w:r w:rsidR="00DE74B1" w:rsidRPr="00EF39CE">
              <w:rPr>
                <w:rFonts w:ascii="Corbel" w:hAnsi="Corbel"/>
                <w:iCs/>
                <w:sz w:val="20"/>
                <w:szCs w:val="20"/>
              </w:rPr>
              <w:t>is a rolling cycle of meetings</w:t>
            </w:r>
            <w:r w:rsidRPr="00EF39CE">
              <w:rPr>
                <w:rFonts w:ascii="Corbel" w:hAnsi="Corbel"/>
                <w:iCs/>
                <w:sz w:val="20"/>
                <w:szCs w:val="20"/>
              </w:rPr>
              <w:t xml:space="preserve"> </w:t>
            </w:r>
            <w:r w:rsidR="00DE74B1" w:rsidRPr="00EF39CE">
              <w:rPr>
                <w:rFonts w:ascii="Corbel" w:hAnsi="Corbel"/>
                <w:iCs/>
                <w:sz w:val="20"/>
                <w:szCs w:val="20"/>
              </w:rPr>
              <w:t xml:space="preserve">to discuss the needs of each cohort in the college. These are </w:t>
            </w:r>
            <w:r w:rsidR="00476CD7" w:rsidRPr="00EF39CE">
              <w:rPr>
                <w:rFonts w:ascii="Corbel" w:hAnsi="Corbel"/>
                <w:iCs/>
                <w:sz w:val="20"/>
                <w:szCs w:val="20"/>
              </w:rPr>
              <w:t>attended by a member of the s</w:t>
            </w:r>
            <w:r w:rsidRPr="00EF39CE">
              <w:rPr>
                <w:rFonts w:ascii="Corbel" w:hAnsi="Corbel"/>
                <w:iCs/>
                <w:sz w:val="20"/>
                <w:szCs w:val="20"/>
              </w:rPr>
              <w:t xml:space="preserve">enior leadership team, </w:t>
            </w:r>
            <w:r w:rsidR="00DE74B1" w:rsidRPr="00EF39CE">
              <w:rPr>
                <w:rFonts w:ascii="Corbel" w:hAnsi="Corbel"/>
                <w:iCs/>
                <w:sz w:val="20"/>
                <w:szCs w:val="20"/>
              </w:rPr>
              <w:t xml:space="preserve">the SENCO, the </w:t>
            </w:r>
            <w:r w:rsidRPr="00EF39CE">
              <w:rPr>
                <w:rFonts w:ascii="Corbel" w:hAnsi="Corbel"/>
                <w:iCs/>
                <w:sz w:val="20"/>
                <w:szCs w:val="20"/>
              </w:rPr>
              <w:t xml:space="preserve">Progress Leader, the Inclusion </w:t>
            </w:r>
            <w:r w:rsidR="006F764A" w:rsidRPr="00EF39CE">
              <w:rPr>
                <w:rFonts w:ascii="Corbel" w:hAnsi="Corbel"/>
                <w:iCs/>
                <w:sz w:val="20"/>
                <w:szCs w:val="20"/>
              </w:rPr>
              <w:t xml:space="preserve">Lead and the ELSA.  The </w:t>
            </w:r>
            <w:r w:rsidR="00DE74B1" w:rsidRPr="00EF39CE">
              <w:rPr>
                <w:rFonts w:ascii="Corbel" w:hAnsi="Corbel"/>
                <w:iCs/>
                <w:sz w:val="20"/>
                <w:szCs w:val="20"/>
              </w:rPr>
              <w:t>Careers Advisor</w:t>
            </w:r>
            <w:r w:rsidR="00F51856" w:rsidRPr="00EF39CE">
              <w:rPr>
                <w:rFonts w:ascii="Corbel" w:hAnsi="Corbel"/>
                <w:iCs/>
                <w:sz w:val="20"/>
                <w:szCs w:val="20"/>
              </w:rPr>
              <w:t xml:space="preserve"> </w:t>
            </w:r>
            <w:r w:rsidR="0066734B">
              <w:rPr>
                <w:rFonts w:ascii="Corbel" w:hAnsi="Corbel"/>
                <w:iCs/>
                <w:sz w:val="20"/>
                <w:szCs w:val="20"/>
              </w:rPr>
              <w:t>contributes to the</w:t>
            </w:r>
            <w:r w:rsidR="00F51856" w:rsidRPr="00EF39CE">
              <w:rPr>
                <w:rFonts w:ascii="Corbel" w:hAnsi="Corbel"/>
                <w:iCs/>
                <w:sz w:val="20"/>
                <w:szCs w:val="20"/>
              </w:rPr>
              <w:t xml:space="preserve"> Key Stage 4</w:t>
            </w:r>
            <w:r w:rsidR="00465B10" w:rsidRPr="00EF39CE">
              <w:rPr>
                <w:rFonts w:ascii="Corbel" w:hAnsi="Corbel"/>
                <w:iCs/>
                <w:sz w:val="20"/>
                <w:szCs w:val="20"/>
              </w:rPr>
              <w:t xml:space="preserve"> meetings</w:t>
            </w:r>
            <w:r w:rsidR="0066734B">
              <w:rPr>
                <w:rFonts w:ascii="Corbel" w:hAnsi="Corbel"/>
                <w:iCs/>
                <w:sz w:val="20"/>
                <w:szCs w:val="20"/>
              </w:rPr>
              <w:t>.</w:t>
            </w:r>
            <w:r w:rsidRPr="00EF39CE">
              <w:rPr>
                <w:rFonts w:ascii="Corbel" w:hAnsi="Corbel"/>
                <w:iCs/>
                <w:sz w:val="20"/>
                <w:szCs w:val="20"/>
              </w:rPr>
              <w:t xml:space="preserve"> </w:t>
            </w:r>
          </w:p>
          <w:p w14:paraId="4DF5CE02" w14:textId="77777777" w:rsidR="00DE74B1" w:rsidRPr="00EF39CE" w:rsidRDefault="00DE74B1" w:rsidP="00DE74B1">
            <w:pPr>
              <w:rPr>
                <w:rFonts w:ascii="Corbel" w:hAnsi="Corbel"/>
                <w:iCs/>
                <w:sz w:val="20"/>
                <w:szCs w:val="20"/>
              </w:rPr>
            </w:pPr>
          </w:p>
          <w:p w14:paraId="69ECF30C" w14:textId="77777777" w:rsidR="0066734B" w:rsidRPr="0066734B" w:rsidRDefault="0066734B" w:rsidP="0066734B">
            <w:pPr>
              <w:rPr>
                <w:rFonts w:ascii="Corbel" w:hAnsi="Corbel"/>
                <w:iCs/>
                <w:sz w:val="20"/>
                <w:szCs w:val="20"/>
              </w:rPr>
            </w:pPr>
            <w:r>
              <w:rPr>
                <w:rFonts w:ascii="Corbel" w:hAnsi="Corbel"/>
                <w:iCs/>
                <w:sz w:val="20"/>
                <w:szCs w:val="20"/>
              </w:rPr>
              <w:t>T</w:t>
            </w:r>
            <w:r w:rsidR="009D222E">
              <w:rPr>
                <w:rFonts w:ascii="Corbel" w:hAnsi="Corbel"/>
                <w:iCs/>
                <w:sz w:val="20"/>
                <w:szCs w:val="20"/>
              </w:rPr>
              <w:t>he Learning Support Department</w:t>
            </w:r>
            <w:r w:rsidRPr="0066734B">
              <w:rPr>
                <w:rFonts w:ascii="Corbel" w:hAnsi="Corbel"/>
                <w:iCs/>
                <w:sz w:val="20"/>
                <w:szCs w:val="20"/>
              </w:rPr>
              <w:t xml:space="preserve"> have a twice weekly briefing/meeting to discuss the progress of the children and groups</w:t>
            </w:r>
            <w:r>
              <w:rPr>
                <w:rFonts w:ascii="Corbel" w:hAnsi="Corbel"/>
                <w:iCs/>
                <w:sz w:val="20"/>
                <w:szCs w:val="20"/>
              </w:rPr>
              <w:t xml:space="preserve"> being supported. The ‘Trinity R</w:t>
            </w:r>
            <w:r w:rsidRPr="0066734B">
              <w:rPr>
                <w:rFonts w:ascii="Corbel" w:hAnsi="Corbel"/>
                <w:iCs/>
                <w:sz w:val="20"/>
                <w:szCs w:val="20"/>
              </w:rPr>
              <w:t>eferrals’ group meet regularly to discuss students and provision</w:t>
            </w:r>
            <w:r>
              <w:rPr>
                <w:rFonts w:ascii="Corbel" w:hAnsi="Corbel"/>
                <w:iCs/>
                <w:sz w:val="20"/>
                <w:szCs w:val="20"/>
              </w:rPr>
              <w:t>.</w:t>
            </w:r>
            <w:r w:rsidRPr="0066734B">
              <w:rPr>
                <w:rFonts w:ascii="Corbel" w:hAnsi="Corbel"/>
                <w:iCs/>
                <w:sz w:val="20"/>
                <w:szCs w:val="20"/>
              </w:rPr>
              <w:t xml:space="preserve">  </w:t>
            </w:r>
          </w:p>
          <w:p w14:paraId="423508C6" w14:textId="77777777" w:rsidR="0066734B" w:rsidRDefault="0066734B" w:rsidP="0066734B">
            <w:pPr>
              <w:rPr>
                <w:rFonts w:ascii="Corbel" w:hAnsi="Corbel"/>
                <w:iCs/>
                <w:sz w:val="20"/>
                <w:szCs w:val="20"/>
              </w:rPr>
            </w:pPr>
          </w:p>
          <w:p w14:paraId="079E5F9C" w14:textId="77777777" w:rsidR="0066734B" w:rsidRDefault="0066734B" w:rsidP="0066734B">
            <w:pPr>
              <w:rPr>
                <w:rFonts w:ascii="Corbel" w:hAnsi="Corbel"/>
                <w:iCs/>
                <w:sz w:val="20"/>
                <w:szCs w:val="20"/>
              </w:rPr>
            </w:pPr>
            <w:r w:rsidRPr="0066734B">
              <w:rPr>
                <w:rFonts w:ascii="Corbel" w:hAnsi="Corbel"/>
                <w:iCs/>
                <w:sz w:val="20"/>
                <w:szCs w:val="20"/>
              </w:rPr>
              <w:t xml:space="preserve">The amount of support is determined by progress and need, with the focus being on intervening at the source of learning, as </w:t>
            </w:r>
            <w:r w:rsidR="00EB56DB" w:rsidRPr="0066734B">
              <w:rPr>
                <w:rFonts w:ascii="Corbel" w:hAnsi="Corbel"/>
                <w:iCs/>
                <w:sz w:val="20"/>
                <w:szCs w:val="20"/>
              </w:rPr>
              <w:t>high-quality</w:t>
            </w:r>
            <w:r w:rsidRPr="0066734B">
              <w:rPr>
                <w:rFonts w:ascii="Corbel" w:hAnsi="Corbel"/>
                <w:iCs/>
                <w:sz w:val="20"/>
                <w:szCs w:val="20"/>
              </w:rPr>
              <w:t xml:space="preserve"> inclusive teaching is where </w:t>
            </w:r>
            <w:r w:rsidR="00591F3A">
              <w:rPr>
                <w:rFonts w:ascii="Corbel" w:hAnsi="Corbel"/>
                <w:iCs/>
                <w:sz w:val="20"/>
                <w:szCs w:val="20"/>
              </w:rPr>
              <w:t xml:space="preserve">the </w:t>
            </w:r>
            <w:r w:rsidRPr="0066734B">
              <w:rPr>
                <w:rFonts w:ascii="Corbel" w:hAnsi="Corbel"/>
                <w:iCs/>
                <w:sz w:val="20"/>
                <w:szCs w:val="20"/>
              </w:rPr>
              <w:t>most positive impact is achieved. Support starts with</w:t>
            </w:r>
            <w:r w:rsidR="00591F3A">
              <w:rPr>
                <w:rFonts w:ascii="Corbel" w:hAnsi="Corbel"/>
                <w:iCs/>
                <w:sz w:val="20"/>
                <w:szCs w:val="20"/>
              </w:rPr>
              <w:t xml:space="preserve"> the </w:t>
            </w:r>
            <w:r w:rsidRPr="0066734B">
              <w:rPr>
                <w:rFonts w:ascii="Corbel" w:hAnsi="Corbel"/>
                <w:iCs/>
                <w:sz w:val="20"/>
                <w:szCs w:val="20"/>
              </w:rPr>
              <w:t>classroom climate</w:t>
            </w:r>
            <w:r>
              <w:rPr>
                <w:rFonts w:ascii="Corbel" w:hAnsi="Corbel"/>
                <w:iCs/>
                <w:sz w:val="20"/>
                <w:szCs w:val="20"/>
              </w:rPr>
              <w:t>.</w:t>
            </w:r>
          </w:p>
          <w:p w14:paraId="61C6A8AE" w14:textId="77777777" w:rsidR="004B6830" w:rsidRPr="0066734B" w:rsidRDefault="0066734B" w:rsidP="0066734B">
            <w:pPr>
              <w:rPr>
                <w:rFonts w:ascii="Corbel" w:hAnsi="Corbel" w:cs="Arial"/>
                <w:b/>
                <w:sz w:val="20"/>
                <w:szCs w:val="20"/>
              </w:rPr>
            </w:pPr>
            <w:r w:rsidRPr="0066734B">
              <w:rPr>
                <w:rFonts w:ascii="Corbel" w:hAnsi="Corbel"/>
                <w:iCs/>
                <w:sz w:val="20"/>
                <w:szCs w:val="20"/>
              </w:rPr>
              <w:t xml:space="preserve"> </w:t>
            </w:r>
          </w:p>
          <w:p w14:paraId="1D420037" w14:textId="77777777" w:rsidR="004B6830" w:rsidRPr="00EF39CE" w:rsidRDefault="004B6830" w:rsidP="004B6830">
            <w:pPr>
              <w:pStyle w:val="Default"/>
              <w:rPr>
                <w:rFonts w:ascii="Corbel" w:hAnsi="Corbel" w:cs="Times New Roman"/>
                <w:color w:val="auto"/>
                <w:sz w:val="20"/>
                <w:szCs w:val="20"/>
              </w:rPr>
            </w:pPr>
            <w:r w:rsidRPr="00EF39CE">
              <w:rPr>
                <w:rFonts w:ascii="Corbel" w:hAnsi="Corbel" w:cs="Times New Roman"/>
                <w:color w:val="auto"/>
                <w:sz w:val="20"/>
                <w:szCs w:val="20"/>
              </w:rPr>
              <w:t xml:space="preserve">The </w:t>
            </w:r>
            <w:r w:rsidR="00D4059A" w:rsidRPr="00EF39CE">
              <w:rPr>
                <w:rFonts w:ascii="Corbel" w:hAnsi="Corbel" w:cs="Times New Roman"/>
                <w:color w:val="auto"/>
                <w:sz w:val="20"/>
                <w:szCs w:val="20"/>
              </w:rPr>
              <w:t>college</w:t>
            </w:r>
            <w:r w:rsidRPr="00EF39CE">
              <w:rPr>
                <w:rFonts w:ascii="Corbel" w:hAnsi="Corbel" w:cs="Times New Roman"/>
                <w:color w:val="auto"/>
                <w:sz w:val="20"/>
                <w:szCs w:val="20"/>
              </w:rPr>
              <w:t xml:space="preserve"> is funded to meet the needs of all their pupils through its core budget but is additionally funded to support provision for SEND through: </w:t>
            </w:r>
          </w:p>
          <w:p w14:paraId="080F1221" w14:textId="77777777" w:rsidR="00DE74B1" w:rsidRPr="00EF39CE" w:rsidRDefault="00DE74B1" w:rsidP="004B6830">
            <w:pPr>
              <w:pStyle w:val="Default"/>
              <w:rPr>
                <w:rFonts w:ascii="Corbel" w:hAnsi="Corbel" w:cs="Times New Roman"/>
                <w:color w:val="auto"/>
                <w:sz w:val="20"/>
                <w:szCs w:val="20"/>
              </w:rPr>
            </w:pPr>
          </w:p>
          <w:p w14:paraId="45372ECA" w14:textId="77777777" w:rsidR="004B6830" w:rsidRPr="00EF39CE" w:rsidRDefault="004B6830" w:rsidP="004B6830">
            <w:pPr>
              <w:pStyle w:val="Default"/>
              <w:numPr>
                <w:ilvl w:val="0"/>
                <w:numId w:val="2"/>
              </w:numPr>
              <w:spacing w:after="47"/>
              <w:rPr>
                <w:rFonts w:ascii="Corbel" w:hAnsi="Corbel" w:cs="Times New Roman"/>
                <w:color w:val="auto"/>
                <w:sz w:val="20"/>
                <w:szCs w:val="20"/>
              </w:rPr>
            </w:pPr>
            <w:r w:rsidRPr="00EF39CE">
              <w:rPr>
                <w:rFonts w:ascii="Corbel" w:hAnsi="Corbel" w:cs="Times New Roman"/>
                <w:color w:val="auto"/>
                <w:sz w:val="20"/>
                <w:szCs w:val="20"/>
              </w:rPr>
              <w:lastRenderedPageBreak/>
              <w:t xml:space="preserve">Deprivation and underachievement factors, based on the number of pupils receiving free meals and those underachieving on entry. </w:t>
            </w:r>
          </w:p>
          <w:p w14:paraId="710ADB10" w14:textId="77777777" w:rsidR="004B6830" w:rsidRPr="00EF39CE" w:rsidRDefault="00476CD7" w:rsidP="004B6830">
            <w:pPr>
              <w:pStyle w:val="Default"/>
              <w:numPr>
                <w:ilvl w:val="0"/>
                <w:numId w:val="2"/>
              </w:numPr>
              <w:spacing w:after="47"/>
              <w:rPr>
                <w:rFonts w:ascii="Corbel" w:hAnsi="Corbel" w:cs="Times New Roman"/>
                <w:color w:val="auto"/>
                <w:sz w:val="20"/>
                <w:szCs w:val="20"/>
              </w:rPr>
            </w:pPr>
            <w:r w:rsidRPr="00EF39CE">
              <w:rPr>
                <w:rFonts w:ascii="Corbel" w:hAnsi="Corbel" w:cs="Times New Roman"/>
                <w:color w:val="auto"/>
                <w:sz w:val="20"/>
                <w:szCs w:val="20"/>
              </w:rPr>
              <w:t>Funding for specific pupils</w:t>
            </w:r>
            <w:r w:rsidR="004B6830" w:rsidRPr="00EF39CE">
              <w:rPr>
                <w:rFonts w:ascii="Corbel" w:hAnsi="Corbel" w:cs="Times New Roman"/>
                <w:color w:val="auto"/>
                <w:sz w:val="20"/>
                <w:szCs w:val="20"/>
              </w:rPr>
              <w:t xml:space="preserve"> to meet their assessed needs. </w:t>
            </w:r>
          </w:p>
          <w:p w14:paraId="4882F34B" w14:textId="77777777" w:rsidR="004B6830" w:rsidRPr="00EF39CE" w:rsidRDefault="004B6830" w:rsidP="004B6830">
            <w:pPr>
              <w:pStyle w:val="Default"/>
              <w:numPr>
                <w:ilvl w:val="0"/>
                <w:numId w:val="2"/>
              </w:numPr>
              <w:spacing w:after="47"/>
              <w:rPr>
                <w:rFonts w:ascii="Corbel" w:hAnsi="Corbel" w:cs="Times New Roman"/>
                <w:color w:val="auto"/>
                <w:sz w:val="20"/>
                <w:szCs w:val="20"/>
              </w:rPr>
            </w:pPr>
            <w:r w:rsidRPr="00EF39CE">
              <w:rPr>
                <w:rFonts w:ascii="Corbel" w:hAnsi="Corbel" w:cs="Times New Roman"/>
                <w:color w:val="auto"/>
                <w:sz w:val="20"/>
                <w:szCs w:val="20"/>
              </w:rPr>
              <w:t xml:space="preserve">Delegated and designated budgets. </w:t>
            </w:r>
          </w:p>
          <w:p w14:paraId="62BC4F19" w14:textId="77777777" w:rsidR="004B6830" w:rsidRPr="00EF39CE" w:rsidRDefault="004B6830" w:rsidP="004B6830">
            <w:pPr>
              <w:pStyle w:val="Default"/>
              <w:numPr>
                <w:ilvl w:val="0"/>
                <w:numId w:val="2"/>
              </w:numPr>
              <w:rPr>
                <w:rFonts w:ascii="Corbel" w:hAnsi="Corbel" w:cs="Times New Roman"/>
                <w:color w:val="auto"/>
                <w:sz w:val="20"/>
                <w:szCs w:val="20"/>
              </w:rPr>
            </w:pPr>
            <w:r w:rsidRPr="00EF39CE">
              <w:rPr>
                <w:rFonts w:ascii="Corbel" w:hAnsi="Corbel" w:cs="Times New Roman"/>
                <w:color w:val="auto"/>
                <w:sz w:val="20"/>
                <w:szCs w:val="20"/>
              </w:rPr>
              <w:t xml:space="preserve">Also, in some part, the Pupil Premium. </w:t>
            </w:r>
          </w:p>
          <w:p w14:paraId="6D335D87" w14:textId="77777777" w:rsidR="00F663C4" w:rsidRPr="00EF39CE" w:rsidRDefault="00DE74B1" w:rsidP="00F663C4">
            <w:pPr>
              <w:rPr>
                <w:rFonts w:ascii="Corbel" w:hAnsi="Corbel"/>
                <w:b/>
                <w:sz w:val="20"/>
                <w:szCs w:val="20"/>
              </w:rPr>
            </w:pPr>
            <w:r w:rsidRPr="00EF39CE">
              <w:rPr>
                <w:rFonts w:ascii="Corbel" w:hAnsi="Corbel"/>
                <w:b/>
                <w:sz w:val="20"/>
                <w:szCs w:val="20"/>
              </w:rPr>
              <w:t xml:space="preserve"> </w:t>
            </w:r>
          </w:p>
        </w:tc>
      </w:tr>
    </w:tbl>
    <w:p w14:paraId="6DDF998D" w14:textId="77777777" w:rsidR="00F663C4" w:rsidRPr="00EF39CE" w:rsidRDefault="00F663C4">
      <w:pPr>
        <w:jc w:val="center"/>
        <w:rPr>
          <w:rFonts w:ascii="Corbel" w:hAnsi="Corbel"/>
          <w:b/>
          <w:sz w:val="20"/>
          <w:szCs w:val="20"/>
        </w:rPr>
      </w:pPr>
    </w:p>
    <w:p w14:paraId="361296BB" w14:textId="77777777" w:rsidR="006B0720" w:rsidRPr="00EF39CE" w:rsidRDefault="006B0720">
      <w:pPr>
        <w:jc w:val="center"/>
        <w:rPr>
          <w:rFonts w:ascii="Corbel" w:hAnsi="Corbel"/>
          <w:b/>
          <w:sz w:val="20"/>
          <w:szCs w:val="20"/>
        </w:rPr>
      </w:pPr>
    </w:p>
    <w:tbl>
      <w:tblPr>
        <w:tblStyle w:val="TableGrid"/>
        <w:tblW w:w="10490" w:type="dxa"/>
        <w:tblInd w:w="-601" w:type="dxa"/>
        <w:tblLook w:val="04A0" w:firstRow="1" w:lastRow="0" w:firstColumn="1" w:lastColumn="0" w:noHBand="0" w:noVBand="1"/>
      </w:tblPr>
      <w:tblGrid>
        <w:gridCol w:w="10490"/>
      </w:tblGrid>
      <w:tr w:rsidR="00F663C4" w:rsidRPr="00EF39CE" w14:paraId="28E23B20" w14:textId="77777777" w:rsidTr="004514E3">
        <w:tc>
          <w:tcPr>
            <w:tcW w:w="10490" w:type="dxa"/>
          </w:tcPr>
          <w:p w14:paraId="022D5BFA" w14:textId="77777777" w:rsidR="00F663C4" w:rsidRPr="00EF39CE" w:rsidRDefault="00DB2D7E" w:rsidP="00DB2D7E">
            <w:pPr>
              <w:pStyle w:val="ListParagraph"/>
              <w:numPr>
                <w:ilvl w:val="0"/>
                <w:numId w:val="1"/>
              </w:numPr>
              <w:rPr>
                <w:rFonts w:ascii="Corbel" w:hAnsi="Corbel" w:cs="Arial"/>
                <w:b/>
                <w:sz w:val="20"/>
                <w:szCs w:val="20"/>
              </w:rPr>
            </w:pPr>
            <w:r w:rsidRPr="00EF39CE">
              <w:rPr>
                <w:rFonts w:ascii="Corbel" w:hAnsi="Corbel" w:cs="Arial"/>
                <w:b/>
                <w:sz w:val="20"/>
                <w:szCs w:val="20"/>
              </w:rPr>
              <w:t>How will my child / young person be included in activities including trips run by your setting?</w:t>
            </w:r>
          </w:p>
          <w:p w14:paraId="212E49B5" w14:textId="77777777" w:rsidR="00932474" w:rsidRPr="00EF39CE" w:rsidRDefault="00932474" w:rsidP="00932474">
            <w:pPr>
              <w:pStyle w:val="ListParagraph"/>
              <w:rPr>
                <w:rFonts w:ascii="Corbel" w:hAnsi="Corbel" w:cs="Arial"/>
                <w:b/>
                <w:sz w:val="20"/>
                <w:szCs w:val="20"/>
              </w:rPr>
            </w:pPr>
          </w:p>
          <w:p w14:paraId="07CE6DF7" w14:textId="77777777" w:rsidR="005E32DF" w:rsidRPr="00EF39CE" w:rsidRDefault="006A5E89" w:rsidP="005E32DF">
            <w:pPr>
              <w:pStyle w:val="Default"/>
              <w:rPr>
                <w:rFonts w:ascii="Corbel" w:hAnsi="Corbel"/>
                <w:iCs/>
                <w:sz w:val="20"/>
                <w:szCs w:val="20"/>
              </w:rPr>
            </w:pPr>
            <w:r>
              <w:rPr>
                <w:rFonts w:ascii="Corbel" w:hAnsi="Corbel"/>
                <w:iCs/>
                <w:sz w:val="20"/>
                <w:szCs w:val="20"/>
              </w:rPr>
              <w:t>A range of enrichment opportunities are on offer for students and w</w:t>
            </w:r>
            <w:r w:rsidR="005E32DF" w:rsidRPr="00EF39CE">
              <w:rPr>
                <w:rFonts w:ascii="Corbel" w:hAnsi="Corbel"/>
                <w:iCs/>
                <w:sz w:val="20"/>
                <w:szCs w:val="20"/>
              </w:rPr>
              <w:t>e make every effort</w:t>
            </w:r>
            <w:r w:rsidR="00023ABD" w:rsidRPr="00EF39CE">
              <w:rPr>
                <w:rFonts w:ascii="Corbel" w:hAnsi="Corbel"/>
                <w:iCs/>
                <w:sz w:val="20"/>
                <w:szCs w:val="20"/>
              </w:rPr>
              <w:t xml:space="preserve"> to include all pupils in college</w:t>
            </w:r>
            <w:r w:rsidR="005E32DF" w:rsidRPr="00EF39CE">
              <w:rPr>
                <w:rFonts w:ascii="Corbel" w:hAnsi="Corbel"/>
                <w:iCs/>
                <w:sz w:val="20"/>
                <w:szCs w:val="20"/>
              </w:rPr>
              <w:t xml:space="preserve"> trips. If a</w:t>
            </w:r>
            <w:r w:rsidR="00A05044" w:rsidRPr="00EF39CE">
              <w:rPr>
                <w:rFonts w:ascii="Corbel" w:hAnsi="Corbel"/>
                <w:iCs/>
                <w:sz w:val="20"/>
                <w:szCs w:val="20"/>
              </w:rPr>
              <w:t xml:space="preserve">n individual risk assessment is </w:t>
            </w:r>
            <w:r w:rsidR="008B585E" w:rsidRPr="00EF39CE">
              <w:rPr>
                <w:rFonts w:ascii="Corbel" w:hAnsi="Corbel"/>
                <w:iCs/>
                <w:sz w:val="20"/>
                <w:szCs w:val="20"/>
              </w:rPr>
              <w:t>required,</w:t>
            </w:r>
            <w:r w:rsidR="005E32DF" w:rsidRPr="00EF39CE">
              <w:rPr>
                <w:rFonts w:ascii="Corbel" w:hAnsi="Corbel"/>
                <w:iCs/>
                <w:sz w:val="20"/>
                <w:szCs w:val="20"/>
              </w:rPr>
              <w:t xml:space="preserve"> we will write this in order to ensure that everyone is fully included. </w:t>
            </w:r>
            <w:r>
              <w:rPr>
                <w:rFonts w:ascii="Corbel" w:hAnsi="Corbel"/>
                <w:iCs/>
                <w:sz w:val="20"/>
                <w:szCs w:val="20"/>
              </w:rPr>
              <w:t xml:space="preserve">The Learning Support Department plan additional activities </w:t>
            </w:r>
            <w:r w:rsidR="00F31291">
              <w:rPr>
                <w:rFonts w:ascii="Corbel" w:hAnsi="Corbel"/>
                <w:iCs/>
                <w:sz w:val="20"/>
                <w:szCs w:val="20"/>
              </w:rPr>
              <w:t>or/</w:t>
            </w:r>
            <w:r>
              <w:rPr>
                <w:rFonts w:ascii="Corbel" w:hAnsi="Corbel"/>
                <w:iCs/>
                <w:sz w:val="20"/>
                <w:szCs w:val="20"/>
              </w:rPr>
              <w:t>and trips to support student enrichment.</w:t>
            </w:r>
            <w:r w:rsidR="00D0698E" w:rsidRPr="00EF39CE">
              <w:rPr>
                <w:rFonts w:ascii="Corbel" w:hAnsi="Corbel"/>
                <w:iCs/>
                <w:sz w:val="20"/>
                <w:szCs w:val="20"/>
              </w:rPr>
              <w:t xml:space="preserve"> </w:t>
            </w:r>
            <w:r>
              <w:rPr>
                <w:rFonts w:ascii="Corbel" w:hAnsi="Corbel"/>
                <w:iCs/>
                <w:sz w:val="20"/>
                <w:szCs w:val="20"/>
              </w:rPr>
              <w:t xml:space="preserve">Students </w:t>
            </w:r>
            <w:r w:rsidR="00D0698E" w:rsidRPr="00EF39CE">
              <w:rPr>
                <w:rFonts w:ascii="Corbel" w:hAnsi="Corbel"/>
                <w:iCs/>
                <w:sz w:val="20"/>
                <w:szCs w:val="20"/>
              </w:rPr>
              <w:t>with a medical condition such as diabetes and epilepsy will have a</w:t>
            </w:r>
            <w:r w:rsidR="00FC019D" w:rsidRPr="00EF39CE">
              <w:rPr>
                <w:rFonts w:ascii="Corbel" w:hAnsi="Corbel"/>
                <w:iCs/>
                <w:sz w:val="20"/>
                <w:szCs w:val="20"/>
              </w:rPr>
              <w:t>n Individual</w:t>
            </w:r>
            <w:r w:rsidR="00D0698E" w:rsidRPr="00EF39CE">
              <w:rPr>
                <w:rFonts w:ascii="Corbel" w:hAnsi="Corbel"/>
                <w:iCs/>
                <w:sz w:val="20"/>
                <w:szCs w:val="20"/>
              </w:rPr>
              <w:t xml:space="preserve"> healthcare plan</w:t>
            </w:r>
            <w:r w:rsidR="00FC019D" w:rsidRPr="00EF39CE">
              <w:rPr>
                <w:rFonts w:ascii="Corbel" w:hAnsi="Corbel"/>
                <w:iCs/>
                <w:sz w:val="20"/>
                <w:szCs w:val="20"/>
              </w:rPr>
              <w:t xml:space="preserve"> (IHCP)</w:t>
            </w:r>
            <w:r w:rsidR="00D0698E" w:rsidRPr="00EF39CE">
              <w:rPr>
                <w:rFonts w:ascii="Corbel" w:hAnsi="Corbel"/>
                <w:iCs/>
                <w:sz w:val="20"/>
                <w:szCs w:val="20"/>
              </w:rPr>
              <w:t>.</w:t>
            </w:r>
          </w:p>
          <w:p w14:paraId="155D529B" w14:textId="77777777" w:rsidR="00023ABD" w:rsidRPr="00EF39CE" w:rsidRDefault="00023ABD" w:rsidP="005E32DF">
            <w:pPr>
              <w:pStyle w:val="Default"/>
              <w:rPr>
                <w:rFonts w:ascii="Corbel" w:hAnsi="Corbel"/>
                <w:sz w:val="20"/>
                <w:szCs w:val="20"/>
              </w:rPr>
            </w:pPr>
          </w:p>
          <w:p w14:paraId="3836CECA" w14:textId="77777777" w:rsidR="00DB2D7E" w:rsidRPr="00EF39CE" w:rsidRDefault="005E32DF" w:rsidP="00DB2D7E">
            <w:pPr>
              <w:rPr>
                <w:rFonts w:ascii="Corbel" w:hAnsi="Corbel"/>
                <w:iCs/>
                <w:sz w:val="20"/>
                <w:szCs w:val="20"/>
              </w:rPr>
            </w:pPr>
            <w:r w:rsidRPr="00EF39CE">
              <w:rPr>
                <w:rFonts w:ascii="Corbel" w:hAnsi="Corbel"/>
                <w:iCs/>
                <w:sz w:val="20"/>
                <w:szCs w:val="20"/>
              </w:rPr>
              <w:t>We w</w:t>
            </w:r>
            <w:r w:rsidR="006A5E89">
              <w:rPr>
                <w:rFonts w:ascii="Corbel" w:hAnsi="Corbel"/>
                <w:iCs/>
                <w:sz w:val="20"/>
                <w:szCs w:val="20"/>
              </w:rPr>
              <w:t>ill also help prepare targeted students</w:t>
            </w:r>
            <w:r w:rsidRPr="00EF39CE">
              <w:rPr>
                <w:rFonts w:ascii="Corbel" w:hAnsi="Corbel"/>
                <w:iCs/>
                <w:sz w:val="20"/>
                <w:szCs w:val="20"/>
              </w:rPr>
              <w:t xml:space="preserve"> for any changes in their school day, such as school trips, awards ceremonies</w:t>
            </w:r>
            <w:r w:rsidR="00F31291">
              <w:rPr>
                <w:rFonts w:ascii="Corbel" w:hAnsi="Corbel"/>
                <w:iCs/>
                <w:sz w:val="20"/>
                <w:szCs w:val="20"/>
              </w:rPr>
              <w:t xml:space="preserve"> </w:t>
            </w:r>
            <w:r w:rsidRPr="00EF39CE">
              <w:rPr>
                <w:rFonts w:ascii="Corbel" w:hAnsi="Corbel"/>
                <w:iCs/>
                <w:sz w:val="20"/>
                <w:szCs w:val="20"/>
              </w:rPr>
              <w:t>and sports day</w:t>
            </w:r>
            <w:r w:rsidR="00023ABD" w:rsidRPr="00EF39CE">
              <w:rPr>
                <w:rFonts w:ascii="Corbel" w:hAnsi="Corbel"/>
                <w:iCs/>
                <w:sz w:val="20"/>
                <w:szCs w:val="20"/>
              </w:rPr>
              <w:t>.</w:t>
            </w:r>
            <w:r w:rsidRPr="00EF39CE">
              <w:rPr>
                <w:rFonts w:ascii="Corbel" w:hAnsi="Corbel"/>
                <w:iCs/>
                <w:sz w:val="20"/>
                <w:szCs w:val="20"/>
              </w:rPr>
              <w:t xml:space="preserve"> </w:t>
            </w:r>
            <w:r w:rsidR="006A5E89">
              <w:rPr>
                <w:rFonts w:ascii="Corbel" w:hAnsi="Corbel"/>
                <w:iCs/>
                <w:sz w:val="20"/>
                <w:szCs w:val="20"/>
              </w:rPr>
              <w:t>Support is also provided in advance of transitions from one year group to the next.</w:t>
            </w:r>
          </w:p>
          <w:p w14:paraId="29A7E3FD" w14:textId="77777777" w:rsidR="00003738" w:rsidRPr="00EF39CE" w:rsidRDefault="00003738" w:rsidP="00DB2D7E">
            <w:pPr>
              <w:rPr>
                <w:rFonts w:ascii="Corbel" w:hAnsi="Corbel" w:cs="Arial"/>
                <w:b/>
                <w:sz w:val="20"/>
                <w:szCs w:val="20"/>
              </w:rPr>
            </w:pPr>
          </w:p>
        </w:tc>
      </w:tr>
    </w:tbl>
    <w:p w14:paraId="0A0308C7" w14:textId="77777777" w:rsidR="00F663C4" w:rsidRPr="00EF39CE" w:rsidRDefault="00F663C4">
      <w:pPr>
        <w:jc w:val="center"/>
        <w:rPr>
          <w:rFonts w:ascii="Corbel" w:hAnsi="Corbel"/>
          <w:b/>
          <w:sz w:val="20"/>
          <w:szCs w:val="20"/>
        </w:rPr>
      </w:pPr>
    </w:p>
    <w:tbl>
      <w:tblPr>
        <w:tblStyle w:val="TableGrid"/>
        <w:tblW w:w="10490" w:type="dxa"/>
        <w:tblInd w:w="-601" w:type="dxa"/>
        <w:tblLook w:val="04A0" w:firstRow="1" w:lastRow="0" w:firstColumn="1" w:lastColumn="0" w:noHBand="0" w:noVBand="1"/>
      </w:tblPr>
      <w:tblGrid>
        <w:gridCol w:w="10490"/>
      </w:tblGrid>
      <w:tr w:rsidR="00F663C4" w:rsidRPr="00EF39CE" w14:paraId="19B025DF" w14:textId="77777777" w:rsidTr="004514E3">
        <w:tc>
          <w:tcPr>
            <w:tcW w:w="10490" w:type="dxa"/>
          </w:tcPr>
          <w:p w14:paraId="31747F14" w14:textId="77777777" w:rsidR="00F663C4" w:rsidRPr="00EF39CE" w:rsidRDefault="00DB2D7E" w:rsidP="00DB2D7E">
            <w:pPr>
              <w:pStyle w:val="ListParagraph"/>
              <w:numPr>
                <w:ilvl w:val="0"/>
                <w:numId w:val="1"/>
              </w:numPr>
              <w:rPr>
                <w:rFonts w:ascii="Corbel" w:hAnsi="Corbel" w:cs="Arial"/>
                <w:b/>
                <w:sz w:val="20"/>
                <w:szCs w:val="20"/>
              </w:rPr>
            </w:pPr>
            <w:r w:rsidRPr="00EF39CE">
              <w:rPr>
                <w:rFonts w:ascii="Corbel" w:hAnsi="Corbel" w:cs="Arial"/>
                <w:b/>
                <w:sz w:val="20"/>
                <w:szCs w:val="20"/>
              </w:rPr>
              <w:t>What support will there be for my child’s overall well</w:t>
            </w:r>
            <w:r w:rsidR="00357D6F" w:rsidRPr="00EF39CE">
              <w:rPr>
                <w:rFonts w:ascii="Corbel" w:hAnsi="Corbel" w:cs="Arial"/>
                <w:b/>
                <w:sz w:val="20"/>
                <w:szCs w:val="20"/>
              </w:rPr>
              <w:t>-</w:t>
            </w:r>
            <w:r w:rsidRPr="00EF39CE">
              <w:rPr>
                <w:rFonts w:ascii="Corbel" w:hAnsi="Corbel" w:cs="Arial"/>
                <w:b/>
                <w:sz w:val="20"/>
                <w:szCs w:val="20"/>
              </w:rPr>
              <w:t>being?</w:t>
            </w:r>
          </w:p>
          <w:p w14:paraId="5D3BF25D" w14:textId="77777777" w:rsidR="00321155" w:rsidRPr="00EF39CE" w:rsidRDefault="00321155" w:rsidP="00321155">
            <w:pPr>
              <w:pStyle w:val="ListParagraph"/>
              <w:rPr>
                <w:rFonts w:ascii="Corbel" w:hAnsi="Corbel" w:cs="Arial"/>
                <w:b/>
                <w:sz w:val="20"/>
                <w:szCs w:val="20"/>
              </w:rPr>
            </w:pPr>
          </w:p>
          <w:p w14:paraId="5FCDBA4B" w14:textId="77777777" w:rsidR="00BC529F" w:rsidRPr="00EF39CE" w:rsidRDefault="00BC529F" w:rsidP="00BC529F">
            <w:pPr>
              <w:pStyle w:val="Default"/>
              <w:rPr>
                <w:rFonts w:ascii="Corbel" w:hAnsi="Corbel"/>
                <w:sz w:val="20"/>
                <w:szCs w:val="20"/>
              </w:rPr>
            </w:pPr>
            <w:r w:rsidRPr="00EF39CE">
              <w:rPr>
                <w:rFonts w:ascii="Corbel" w:hAnsi="Corbel"/>
                <w:sz w:val="20"/>
                <w:szCs w:val="20"/>
              </w:rPr>
              <w:t xml:space="preserve">St George Catholic College works hard with families to meet the needs of all pupils with their </w:t>
            </w:r>
            <w:r w:rsidR="006A5E89">
              <w:rPr>
                <w:rFonts w:ascii="Corbel" w:hAnsi="Corbel"/>
                <w:sz w:val="20"/>
                <w:szCs w:val="20"/>
              </w:rPr>
              <w:t xml:space="preserve">learning, </w:t>
            </w:r>
            <w:r w:rsidRPr="00EF39CE">
              <w:rPr>
                <w:rFonts w:ascii="Corbel" w:hAnsi="Corbel"/>
                <w:sz w:val="20"/>
                <w:szCs w:val="20"/>
              </w:rPr>
              <w:t xml:space="preserve">social, emotional and behavioural development. There is a robust pastoral </w:t>
            </w:r>
            <w:r w:rsidR="00EF39CE" w:rsidRPr="00EF39CE">
              <w:rPr>
                <w:rFonts w:ascii="Corbel" w:hAnsi="Corbel"/>
                <w:sz w:val="20"/>
                <w:szCs w:val="20"/>
              </w:rPr>
              <w:t>structure, which</w:t>
            </w:r>
            <w:r w:rsidRPr="00EF39CE">
              <w:rPr>
                <w:rFonts w:ascii="Corbel" w:hAnsi="Corbel"/>
                <w:sz w:val="20"/>
                <w:szCs w:val="20"/>
              </w:rPr>
              <w:t xml:space="preserve"> places the emotional needs of the child as a high priority. </w:t>
            </w:r>
          </w:p>
          <w:p w14:paraId="7270A749" w14:textId="77777777" w:rsidR="00BC529F" w:rsidRPr="00EF39CE" w:rsidRDefault="00BC529F" w:rsidP="00BC529F">
            <w:pPr>
              <w:pStyle w:val="Default"/>
              <w:rPr>
                <w:rFonts w:ascii="Corbel" w:hAnsi="Corbel"/>
                <w:sz w:val="20"/>
                <w:szCs w:val="20"/>
              </w:rPr>
            </w:pPr>
          </w:p>
          <w:p w14:paraId="66CE85C4" w14:textId="77777777" w:rsidR="00671136" w:rsidRDefault="00321155" w:rsidP="00671136">
            <w:pPr>
              <w:pStyle w:val="Default"/>
              <w:rPr>
                <w:rFonts w:ascii="Corbel" w:hAnsi="Corbel"/>
                <w:sz w:val="20"/>
                <w:szCs w:val="20"/>
              </w:rPr>
            </w:pPr>
            <w:r w:rsidRPr="00EF39CE">
              <w:rPr>
                <w:rFonts w:ascii="Corbel" w:hAnsi="Corbel"/>
                <w:iCs/>
                <w:sz w:val="20"/>
                <w:szCs w:val="20"/>
              </w:rPr>
              <w:t xml:space="preserve">At St George Catholic </w:t>
            </w:r>
            <w:r w:rsidR="000449CE" w:rsidRPr="00EF39CE">
              <w:rPr>
                <w:rFonts w:ascii="Corbel" w:hAnsi="Corbel"/>
                <w:iCs/>
                <w:sz w:val="20"/>
                <w:szCs w:val="20"/>
              </w:rPr>
              <w:t>College,</w:t>
            </w:r>
            <w:r w:rsidRPr="00EF39CE">
              <w:rPr>
                <w:rFonts w:ascii="Corbel" w:hAnsi="Corbel"/>
                <w:iCs/>
                <w:sz w:val="20"/>
                <w:szCs w:val="20"/>
              </w:rPr>
              <w:t xml:space="preserve"> we run </w:t>
            </w:r>
            <w:r w:rsidR="000449CE" w:rsidRPr="00EF39CE">
              <w:rPr>
                <w:rFonts w:ascii="Corbel" w:hAnsi="Corbel"/>
                <w:iCs/>
                <w:sz w:val="20"/>
                <w:szCs w:val="20"/>
              </w:rPr>
              <w:t>Social Skills groups</w:t>
            </w:r>
            <w:r w:rsidR="00FC019D" w:rsidRPr="00EF39CE">
              <w:rPr>
                <w:rFonts w:ascii="Corbel" w:hAnsi="Corbel"/>
                <w:iCs/>
                <w:sz w:val="20"/>
                <w:szCs w:val="20"/>
              </w:rPr>
              <w:t xml:space="preserve"> in Year 7 and Year 8</w:t>
            </w:r>
            <w:r w:rsidRPr="00EF39CE">
              <w:rPr>
                <w:rFonts w:ascii="Corbel" w:hAnsi="Corbel"/>
                <w:iCs/>
                <w:sz w:val="20"/>
                <w:szCs w:val="20"/>
              </w:rPr>
              <w:t xml:space="preserve">. </w:t>
            </w:r>
            <w:r w:rsidR="000449CE" w:rsidRPr="00EF39CE">
              <w:rPr>
                <w:rFonts w:ascii="Corbel" w:hAnsi="Corbel"/>
                <w:sz w:val="20"/>
                <w:szCs w:val="20"/>
              </w:rPr>
              <w:t>This is a</w:t>
            </w:r>
            <w:r w:rsidR="00671136" w:rsidRPr="00EF39CE">
              <w:rPr>
                <w:rFonts w:ascii="Corbel" w:hAnsi="Corbel"/>
                <w:sz w:val="20"/>
                <w:szCs w:val="20"/>
              </w:rPr>
              <w:t xml:space="preserve"> small</w:t>
            </w:r>
            <w:r w:rsidR="00FD6BFB">
              <w:rPr>
                <w:rFonts w:ascii="Corbel" w:hAnsi="Corbel"/>
                <w:sz w:val="20"/>
                <w:szCs w:val="20"/>
              </w:rPr>
              <w:t>er</w:t>
            </w:r>
            <w:r w:rsidR="00671136" w:rsidRPr="00EF39CE">
              <w:rPr>
                <w:rFonts w:ascii="Corbel" w:hAnsi="Corbel"/>
                <w:sz w:val="20"/>
                <w:szCs w:val="20"/>
              </w:rPr>
              <w:t xml:space="preserve"> group of children usually based in a dedicated room </w:t>
            </w:r>
            <w:r w:rsidR="000449CE" w:rsidRPr="00EF39CE">
              <w:rPr>
                <w:rFonts w:ascii="Corbel" w:hAnsi="Corbel"/>
                <w:sz w:val="20"/>
                <w:szCs w:val="20"/>
              </w:rPr>
              <w:t>in the school and staffed by</w:t>
            </w:r>
            <w:r w:rsidR="00671136" w:rsidRPr="00EF39CE">
              <w:rPr>
                <w:rFonts w:ascii="Corbel" w:hAnsi="Corbel"/>
                <w:sz w:val="20"/>
                <w:szCs w:val="20"/>
              </w:rPr>
              <w:t xml:space="preserve"> supportive adults. </w:t>
            </w:r>
            <w:r w:rsidR="000449CE" w:rsidRPr="00EF39CE">
              <w:rPr>
                <w:rFonts w:ascii="Corbel" w:hAnsi="Corbel"/>
                <w:sz w:val="20"/>
                <w:szCs w:val="20"/>
              </w:rPr>
              <w:t>Social Skill</w:t>
            </w:r>
            <w:r w:rsidR="00E8723D">
              <w:rPr>
                <w:rFonts w:ascii="Corbel" w:hAnsi="Corbel"/>
                <w:sz w:val="20"/>
                <w:szCs w:val="20"/>
              </w:rPr>
              <w:t>s</w:t>
            </w:r>
            <w:r w:rsidR="000449CE" w:rsidRPr="00EF39CE">
              <w:rPr>
                <w:rFonts w:ascii="Corbel" w:hAnsi="Corbel"/>
                <w:sz w:val="20"/>
                <w:szCs w:val="20"/>
              </w:rPr>
              <w:t xml:space="preserve"> groups</w:t>
            </w:r>
            <w:r w:rsidR="00671136" w:rsidRPr="00EF39CE">
              <w:rPr>
                <w:rFonts w:ascii="Corbel" w:hAnsi="Corbel"/>
                <w:sz w:val="20"/>
                <w:szCs w:val="20"/>
              </w:rPr>
              <w:t xml:space="preserve"> offer a short term, focused, intervention strategy, which addresses barriers to learning arising from social / emotional and or behavioural difficulties, in an inclusive, supportive manner. </w:t>
            </w:r>
            <w:r w:rsidR="006A5E89">
              <w:rPr>
                <w:rFonts w:ascii="Corbel" w:hAnsi="Corbel"/>
                <w:sz w:val="20"/>
                <w:szCs w:val="20"/>
              </w:rPr>
              <w:t xml:space="preserve">Wellbeing morning groups are also run for our neurodivergent students to provide a safe place to share experiences, interests, concerns, achievements and opinions.  </w:t>
            </w:r>
          </w:p>
          <w:p w14:paraId="1BEE9FEC" w14:textId="77777777" w:rsidR="00591F3A" w:rsidRPr="00EF39CE" w:rsidRDefault="00591F3A" w:rsidP="00671136">
            <w:pPr>
              <w:pStyle w:val="Default"/>
              <w:rPr>
                <w:rFonts w:ascii="Corbel" w:hAnsi="Corbel"/>
                <w:sz w:val="20"/>
                <w:szCs w:val="20"/>
              </w:rPr>
            </w:pPr>
          </w:p>
          <w:p w14:paraId="2C79F3E8" w14:textId="77777777" w:rsidR="00BC529F" w:rsidRPr="00EF39CE" w:rsidRDefault="003B3596" w:rsidP="00321155">
            <w:pPr>
              <w:pStyle w:val="Default"/>
              <w:tabs>
                <w:tab w:val="left" w:pos="3375"/>
              </w:tabs>
              <w:rPr>
                <w:rFonts w:ascii="Corbel" w:hAnsi="Corbel"/>
                <w:iCs/>
                <w:sz w:val="20"/>
                <w:szCs w:val="20"/>
              </w:rPr>
            </w:pPr>
            <w:r w:rsidRPr="00EF39CE">
              <w:rPr>
                <w:rFonts w:ascii="Corbel" w:hAnsi="Corbel"/>
                <w:iCs/>
                <w:sz w:val="20"/>
                <w:szCs w:val="20"/>
              </w:rPr>
              <w:t xml:space="preserve">Referrals </w:t>
            </w:r>
            <w:r w:rsidR="00FC019D" w:rsidRPr="00EF39CE">
              <w:rPr>
                <w:rFonts w:ascii="Corbel" w:hAnsi="Corbel"/>
                <w:iCs/>
                <w:sz w:val="20"/>
                <w:szCs w:val="20"/>
              </w:rPr>
              <w:t xml:space="preserve">to the </w:t>
            </w:r>
            <w:r w:rsidR="00F31291" w:rsidRPr="00EF39CE">
              <w:rPr>
                <w:rFonts w:ascii="Corbel" w:hAnsi="Corbel"/>
                <w:iCs/>
                <w:sz w:val="20"/>
                <w:szCs w:val="20"/>
              </w:rPr>
              <w:t>emotional literacy support assistants</w:t>
            </w:r>
            <w:r w:rsidR="00F31291">
              <w:rPr>
                <w:rFonts w:ascii="Corbel" w:hAnsi="Corbel"/>
                <w:iCs/>
                <w:sz w:val="20"/>
                <w:szCs w:val="20"/>
              </w:rPr>
              <w:t xml:space="preserve">, Neurodiversity Coordinator, Medical Welfare, Mental Health Nurse, Mental Health in Schools Team, No Limits </w:t>
            </w:r>
            <w:r w:rsidR="00BF641C">
              <w:rPr>
                <w:rFonts w:ascii="Corbel" w:hAnsi="Corbel"/>
                <w:iCs/>
                <w:sz w:val="20"/>
                <w:szCs w:val="20"/>
              </w:rPr>
              <w:t>Health and Wellbeing Worker</w:t>
            </w:r>
            <w:r w:rsidR="00F31291">
              <w:rPr>
                <w:rFonts w:ascii="Corbel" w:hAnsi="Corbel"/>
                <w:iCs/>
                <w:sz w:val="20"/>
                <w:szCs w:val="20"/>
              </w:rPr>
              <w:t xml:space="preserve"> and </w:t>
            </w:r>
            <w:r w:rsidR="00FD6BFB">
              <w:rPr>
                <w:rFonts w:ascii="Corbel" w:hAnsi="Corbel"/>
                <w:iCs/>
                <w:sz w:val="20"/>
                <w:szCs w:val="20"/>
              </w:rPr>
              <w:t xml:space="preserve">Saints Foundation Champion </w:t>
            </w:r>
            <w:r w:rsidRPr="00EF39CE">
              <w:rPr>
                <w:rFonts w:ascii="Corbel" w:hAnsi="Corbel"/>
                <w:iCs/>
                <w:sz w:val="20"/>
                <w:szCs w:val="20"/>
              </w:rPr>
              <w:t>are made</w:t>
            </w:r>
            <w:r w:rsidR="00E8723D">
              <w:rPr>
                <w:rFonts w:ascii="Corbel" w:hAnsi="Corbel"/>
                <w:iCs/>
                <w:sz w:val="20"/>
                <w:szCs w:val="20"/>
              </w:rPr>
              <w:t xml:space="preserve"> </w:t>
            </w:r>
            <w:r w:rsidR="00FC019D" w:rsidRPr="00EF39CE">
              <w:rPr>
                <w:rFonts w:ascii="Corbel" w:hAnsi="Corbel"/>
                <w:iCs/>
                <w:sz w:val="20"/>
                <w:szCs w:val="20"/>
              </w:rPr>
              <w:t>as</w:t>
            </w:r>
            <w:r w:rsidR="00321155" w:rsidRPr="00EF39CE">
              <w:rPr>
                <w:rFonts w:ascii="Corbel" w:hAnsi="Corbel"/>
                <w:iCs/>
                <w:sz w:val="20"/>
                <w:szCs w:val="20"/>
              </w:rPr>
              <w:t xml:space="preserve"> </w:t>
            </w:r>
            <w:r w:rsidRPr="00EF39CE">
              <w:rPr>
                <w:rFonts w:ascii="Corbel" w:hAnsi="Corbel"/>
                <w:iCs/>
                <w:sz w:val="20"/>
                <w:szCs w:val="20"/>
              </w:rPr>
              <w:t>appropriate</w:t>
            </w:r>
            <w:r w:rsidR="006C365E" w:rsidRPr="00EF39CE">
              <w:rPr>
                <w:rFonts w:ascii="Corbel" w:hAnsi="Corbel"/>
                <w:iCs/>
                <w:sz w:val="20"/>
                <w:szCs w:val="20"/>
              </w:rPr>
              <w:t>.</w:t>
            </w:r>
          </w:p>
          <w:p w14:paraId="5D8ED695" w14:textId="77777777" w:rsidR="00D26B56" w:rsidRPr="00EF39CE" w:rsidRDefault="00D26B56" w:rsidP="00321155">
            <w:pPr>
              <w:pStyle w:val="Default"/>
              <w:tabs>
                <w:tab w:val="left" w:pos="3375"/>
              </w:tabs>
              <w:rPr>
                <w:rFonts w:ascii="Corbel" w:hAnsi="Corbel"/>
                <w:iCs/>
                <w:sz w:val="20"/>
                <w:szCs w:val="20"/>
              </w:rPr>
            </w:pPr>
          </w:p>
          <w:p w14:paraId="4BCB0106" w14:textId="77777777" w:rsidR="00256DD5" w:rsidRPr="00EF39CE" w:rsidRDefault="003B3596" w:rsidP="00321155">
            <w:pPr>
              <w:pStyle w:val="Default"/>
              <w:tabs>
                <w:tab w:val="left" w:pos="3375"/>
              </w:tabs>
              <w:rPr>
                <w:rFonts w:ascii="Corbel" w:hAnsi="Corbel"/>
                <w:iCs/>
                <w:sz w:val="20"/>
                <w:szCs w:val="20"/>
              </w:rPr>
            </w:pPr>
            <w:r w:rsidRPr="00EF39CE">
              <w:rPr>
                <w:rFonts w:ascii="Corbel" w:hAnsi="Corbel"/>
                <w:iCs/>
                <w:sz w:val="20"/>
                <w:szCs w:val="20"/>
              </w:rPr>
              <w:t>There are close links with professional</w:t>
            </w:r>
            <w:r w:rsidR="00321155" w:rsidRPr="00EF39CE">
              <w:rPr>
                <w:rFonts w:ascii="Corbel" w:hAnsi="Corbel"/>
                <w:iCs/>
                <w:sz w:val="20"/>
                <w:szCs w:val="20"/>
              </w:rPr>
              <w:t xml:space="preserve"> partne</w:t>
            </w:r>
            <w:r w:rsidR="002B54DD" w:rsidRPr="00EF39CE">
              <w:rPr>
                <w:rFonts w:ascii="Corbel" w:hAnsi="Corbel"/>
                <w:iCs/>
                <w:sz w:val="20"/>
                <w:szCs w:val="20"/>
              </w:rPr>
              <w:t>rs in health, for example, the School</w:t>
            </w:r>
            <w:r w:rsidR="00BF631D">
              <w:rPr>
                <w:rFonts w:ascii="Corbel" w:hAnsi="Corbel"/>
                <w:iCs/>
                <w:sz w:val="20"/>
                <w:szCs w:val="20"/>
              </w:rPr>
              <w:t xml:space="preserve"> Public Health</w:t>
            </w:r>
            <w:r w:rsidR="002B54DD" w:rsidRPr="00EF39CE">
              <w:rPr>
                <w:rFonts w:ascii="Corbel" w:hAnsi="Corbel"/>
                <w:iCs/>
                <w:sz w:val="20"/>
                <w:szCs w:val="20"/>
              </w:rPr>
              <w:t xml:space="preserve"> N</w:t>
            </w:r>
            <w:r w:rsidR="00321155" w:rsidRPr="00EF39CE">
              <w:rPr>
                <w:rFonts w:ascii="Corbel" w:hAnsi="Corbel"/>
                <w:iCs/>
                <w:sz w:val="20"/>
                <w:szCs w:val="20"/>
              </w:rPr>
              <w:t xml:space="preserve">urse. We also can refer </w:t>
            </w:r>
            <w:r w:rsidRPr="00EF39CE">
              <w:rPr>
                <w:rFonts w:ascii="Corbel" w:hAnsi="Corbel"/>
                <w:iCs/>
                <w:sz w:val="20"/>
                <w:szCs w:val="20"/>
              </w:rPr>
              <w:t xml:space="preserve">children to </w:t>
            </w:r>
            <w:r w:rsidR="002B7885" w:rsidRPr="00EF39CE">
              <w:rPr>
                <w:rFonts w:ascii="Corbel" w:hAnsi="Corbel"/>
                <w:iCs/>
                <w:sz w:val="20"/>
                <w:szCs w:val="20"/>
              </w:rPr>
              <w:t xml:space="preserve">Southampton </w:t>
            </w:r>
            <w:r w:rsidR="00277DEB">
              <w:rPr>
                <w:rFonts w:ascii="Corbel" w:hAnsi="Corbel"/>
                <w:iCs/>
                <w:sz w:val="20"/>
                <w:szCs w:val="20"/>
              </w:rPr>
              <w:t>Inclusion Partnership Outreach</w:t>
            </w:r>
            <w:r w:rsidR="002B7885" w:rsidRPr="00EF39CE">
              <w:rPr>
                <w:rFonts w:ascii="Corbel" w:hAnsi="Corbel"/>
                <w:iCs/>
                <w:sz w:val="20"/>
                <w:szCs w:val="20"/>
              </w:rPr>
              <w:t xml:space="preserve"> Service, </w:t>
            </w:r>
            <w:r w:rsidRPr="00EF39CE">
              <w:rPr>
                <w:rFonts w:ascii="Corbel" w:hAnsi="Corbel"/>
                <w:iCs/>
                <w:sz w:val="20"/>
                <w:szCs w:val="20"/>
              </w:rPr>
              <w:t>Child and Adolescent Mental Health Services (</w:t>
            </w:r>
            <w:r w:rsidR="000449CE" w:rsidRPr="00EF39CE">
              <w:rPr>
                <w:rFonts w:ascii="Corbel" w:hAnsi="Corbel"/>
                <w:iCs/>
                <w:sz w:val="20"/>
                <w:szCs w:val="20"/>
              </w:rPr>
              <w:t>CAMHS</w:t>
            </w:r>
            <w:r w:rsidRPr="00EF39CE">
              <w:rPr>
                <w:rFonts w:ascii="Corbel" w:hAnsi="Corbel"/>
                <w:iCs/>
                <w:sz w:val="20"/>
                <w:szCs w:val="20"/>
              </w:rPr>
              <w:t>) and</w:t>
            </w:r>
            <w:r w:rsidR="000449CE" w:rsidRPr="00EF39CE">
              <w:rPr>
                <w:rFonts w:ascii="Corbel" w:hAnsi="Corbel"/>
                <w:iCs/>
                <w:sz w:val="20"/>
                <w:szCs w:val="20"/>
              </w:rPr>
              <w:t xml:space="preserve"> </w:t>
            </w:r>
            <w:r w:rsidR="002B54DD" w:rsidRPr="00EF39CE">
              <w:rPr>
                <w:rFonts w:ascii="Corbel" w:hAnsi="Corbel"/>
                <w:iCs/>
                <w:sz w:val="20"/>
                <w:szCs w:val="20"/>
              </w:rPr>
              <w:t xml:space="preserve">the </w:t>
            </w:r>
            <w:r w:rsidR="00DF6F7A">
              <w:rPr>
                <w:rFonts w:ascii="Corbel" w:hAnsi="Corbel"/>
                <w:iCs/>
                <w:sz w:val="20"/>
                <w:szCs w:val="20"/>
              </w:rPr>
              <w:t>Building Resilience &amp; Strength Team</w:t>
            </w:r>
            <w:r w:rsidR="002B54DD" w:rsidRPr="00EF39CE">
              <w:rPr>
                <w:rFonts w:ascii="Corbel" w:hAnsi="Corbel"/>
                <w:iCs/>
                <w:sz w:val="20"/>
                <w:szCs w:val="20"/>
              </w:rPr>
              <w:t xml:space="preserve"> </w:t>
            </w:r>
            <w:r w:rsidRPr="00EF39CE">
              <w:rPr>
                <w:rFonts w:ascii="Corbel" w:hAnsi="Corbel"/>
                <w:iCs/>
                <w:sz w:val="20"/>
                <w:szCs w:val="20"/>
              </w:rPr>
              <w:t>(BRS).</w:t>
            </w:r>
          </w:p>
          <w:p w14:paraId="45F3166D" w14:textId="77777777" w:rsidR="00003738" w:rsidRPr="00EF39CE" w:rsidRDefault="00003738" w:rsidP="002B7885">
            <w:pPr>
              <w:pStyle w:val="Default"/>
              <w:tabs>
                <w:tab w:val="left" w:pos="3375"/>
              </w:tabs>
              <w:rPr>
                <w:rFonts w:ascii="Corbel" w:hAnsi="Corbel"/>
                <w:sz w:val="20"/>
                <w:szCs w:val="20"/>
              </w:rPr>
            </w:pPr>
          </w:p>
        </w:tc>
      </w:tr>
    </w:tbl>
    <w:p w14:paraId="15A9A06D" w14:textId="77777777" w:rsidR="00F663C4" w:rsidRPr="00EF39CE" w:rsidRDefault="00F663C4">
      <w:pPr>
        <w:jc w:val="center"/>
        <w:rPr>
          <w:rFonts w:ascii="Corbel" w:hAnsi="Corbel"/>
          <w:b/>
          <w:sz w:val="20"/>
          <w:szCs w:val="20"/>
        </w:rPr>
      </w:pPr>
    </w:p>
    <w:tbl>
      <w:tblPr>
        <w:tblStyle w:val="TableGrid"/>
        <w:tblW w:w="10490" w:type="dxa"/>
        <w:tblInd w:w="-601" w:type="dxa"/>
        <w:tblLook w:val="04A0" w:firstRow="1" w:lastRow="0" w:firstColumn="1" w:lastColumn="0" w:noHBand="0" w:noVBand="1"/>
      </w:tblPr>
      <w:tblGrid>
        <w:gridCol w:w="10490"/>
      </w:tblGrid>
      <w:tr w:rsidR="00DB2D7E" w:rsidRPr="00EF39CE" w14:paraId="0A72C1A9" w14:textId="77777777" w:rsidTr="004514E3">
        <w:tc>
          <w:tcPr>
            <w:tcW w:w="10490" w:type="dxa"/>
          </w:tcPr>
          <w:p w14:paraId="277C22DB" w14:textId="77777777" w:rsidR="00DB2D7E" w:rsidRPr="00EF39CE" w:rsidRDefault="00DB2D7E" w:rsidP="00DB2D7E">
            <w:pPr>
              <w:pStyle w:val="ListParagraph"/>
              <w:numPr>
                <w:ilvl w:val="0"/>
                <w:numId w:val="1"/>
              </w:numPr>
              <w:rPr>
                <w:rFonts w:ascii="Corbel" w:hAnsi="Corbel" w:cs="Arial"/>
                <w:b/>
                <w:sz w:val="20"/>
                <w:szCs w:val="20"/>
              </w:rPr>
            </w:pPr>
            <w:r w:rsidRPr="00EF39CE">
              <w:rPr>
                <w:rFonts w:ascii="Corbel" w:hAnsi="Corbel" w:cs="Arial"/>
                <w:b/>
                <w:sz w:val="20"/>
                <w:szCs w:val="20"/>
              </w:rPr>
              <w:t>What training is provided for staff supporting children and young people with SEND?</w:t>
            </w:r>
          </w:p>
          <w:p w14:paraId="6051FA4E" w14:textId="77777777" w:rsidR="00C315DE" w:rsidRPr="00EF39CE" w:rsidRDefault="00C315DE" w:rsidP="00C315DE">
            <w:pPr>
              <w:pStyle w:val="ListParagraph"/>
              <w:rPr>
                <w:rFonts w:ascii="Corbel" w:hAnsi="Corbel" w:cs="Arial"/>
                <w:b/>
                <w:sz w:val="20"/>
                <w:szCs w:val="20"/>
              </w:rPr>
            </w:pPr>
          </w:p>
          <w:p w14:paraId="43FC7EDE" w14:textId="6F3A7C5B" w:rsidR="00C315DE" w:rsidRPr="00EF39CE" w:rsidRDefault="00C315DE" w:rsidP="00C315DE">
            <w:pPr>
              <w:pStyle w:val="Heading1"/>
              <w:shd w:val="clear" w:color="auto" w:fill="FFFFFF"/>
              <w:spacing w:before="0" w:after="120"/>
              <w:outlineLvl w:val="0"/>
              <w:rPr>
                <w:rFonts w:ascii="Corbel" w:eastAsia="Times New Roman" w:hAnsi="Corbel" w:cs="Arial"/>
                <w:color w:val="auto"/>
                <w:kern w:val="36"/>
                <w:sz w:val="20"/>
                <w:szCs w:val="20"/>
                <w:lang w:eastAsia="en-GB"/>
              </w:rPr>
            </w:pPr>
            <w:r w:rsidRPr="00EF39CE">
              <w:rPr>
                <w:rFonts w:ascii="Corbel" w:hAnsi="Corbel" w:cs="Arial"/>
                <w:color w:val="auto"/>
                <w:sz w:val="20"/>
                <w:szCs w:val="20"/>
              </w:rPr>
              <w:t>The SENCO has a Bachelor</w:t>
            </w:r>
            <w:r w:rsidR="003B3596" w:rsidRPr="00EF39CE">
              <w:rPr>
                <w:rFonts w:ascii="Corbel" w:hAnsi="Corbel" w:cs="Arial"/>
                <w:color w:val="auto"/>
                <w:sz w:val="20"/>
                <w:szCs w:val="20"/>
              </w:rPr>
              <w:t xml:space="preserve"> of</w:t>
            </w:r>
            <w:r w:rsidRPr="00EF39CE">
              <w:rPr>
                <w:rFonts w:ascii="Corbel" w:hAnsi="Corbel" w:cs="Arial"/>
                <w:color w:val="auto"/>
                <w:sz w:val="20"/>
                <w:szCs w:val="20"/>
              </w:rPr>
              <w:t xml:space="preserve"> </w:t>
            </w:r>
            <w:r w:rsidR="006F3FE2">
              <w:rPr>
                <w:rFonts w:ascii="Corbel" w:hAnsi="Corbel" w:cs="Arial"/>
                <w:color w:val="auto"/>
                <w:sz w:val="20"/>
                <w:szCs w:val="20"/>
              </w:rPr>
              <w:t>Science Degree</w:t>
            </w:r>
            <w:r w:rsidR="006F3FE2" w:rsidRPr="00EF39CE">
              <w:rPr>
                <w:rFonts w:ascii="Corbel" w:hAnsi="Corbel" w:cs="Arial"/>
                <w:color w:val="auto"/>
                <w:sz w:val="20"/>
                <w:szCs w:val="20"/>
              </w:rPr>
              <w:t xml:space="preserve"> with Honours</w:t>
            </w:r>
            <w:r w:rsidR="006F3FE2">
              <w:rPr>
                <w:rFonts w:ascii="Corbel" w:hAnsi="Corbel" w:cs="Arial"/>
                <w:color w:val="auto"/>
                <w:sz w:val="20"/>
                <w:szCs w:val="20"/>
              </w:rPr>
              <w:t xml:space="preserve">, Post Graduate Certificate in Education </w:t>
            </w:r>
            <w:r w:rsidR="006C168B">
              <w:rPr>
                <w:rFonts w:ascii="Corbel" w:hAnsi="Corbel" w:cs="Arial"/>
                <w:color w:val="auto"/>
                <w:sz w:val="20"/>
                <w:szCs w:val="20"/>
              </w:rPr>
              <w:t>and has the</w:t>
            </w:r>
            <w:r w:rsidRPr="00EF39CE">
              <w:rPr>
                <w:rFonts w:ascii="Corbel" w:eastAsia="Times New Roman" w:hAnsi="Corbel" w:cs="Arial"/>
                <w:color w:val="auto"/>
                <w:kern w:val="36"/>
                <w:sz w:val="20"/>
                <w:szCs w:val="20"/>
                <w:lang w:eastAsia="en-GB"/>
              </w:rPr>
              <w:t xml:space="preserve"> Statutory National Award for Special</w:t>
            </w:r>
            <w:r w:rsidR="002B7885" w:rsidRPr="00EF39CE">
              <w:rPr>
                <w:rFonts w:ascii="Corbel" w:eastAsia="Times New Roman" w:hAnsi="Corbel" w:cs="Arial"/>
                <w:color w:val="auto"/>
                <w:kern w:val="36"/>
                <w:sz w:val="20"/>
                <w:szCs w:val="20"/>
                <w:lang w:eastAsia="en-GB"/>
              </w:rPr>
              <w:t xml:space="preserve"> Educational Needs Co-ordinator</w:t>
            </w:r>
            <w:r w:rsidRPr="00EF39CE">
              <w:rPr>
                <w:rFonts w:ascii="Corbel" w:eastAsia="Times New Roman" w:hAnsi="Corbel" w:cs="Arial"/>
                <w:color w:val="auto"/>
                <w:kern w:val="36"/>
                <w:sz w:val="20"/>
                <w:szCs w:val="20"/>
                <w:lang w:eastAsia="en-GB"/>
              </w:rPr>
              <w:t>.</w:t>
            </w:r>
            <w:r w:rsidR="00DF6F7A">
              <w:rPr>
                <w:rFonts w:ascii="Corbel" w:eastAsia="Times New Roman" w:hAnsi="Corbel" w:cs="Arial"/>
                <w:color w:val="auto"/>
                <w:kern w:val="36"/>
                <w:sz w:val="20"/>
                <w:szCs w:val="20"/>
                <w:lang w:eastAsia="en-GB"/>
              </w:rPr>
              <w:t xml:space="preserve"> </w:t>
            </w:r>
            <w:r w:rsidR="000B20BC">
              <w:rPr>
                <w:rFonts w:ascii="Corbel" w:eastAsia="Times New Roman" w:hAnsi="Corbel" w:cs="Arial"/>
                <w:color w:val="auto"/>
                <w:kern w:val="36"/>
                <w:sz w:val="20"/>
                <w:szCs w:val="20"/>
                <w:lang w:eastAsia="en-GB"/>
              </w:rPr>
              <w:t>Ind</w:t>
            </w:r>
            <w:r w:rsidR="00D24E40">
              <w:rPr>
                <w:rFonts w:ascii="Corbel" w:eastAsia="Times New Roman" w:hAnsi="Corbel" w:cs="Arial"/>
                <w:color w:val="auto"/>
                <w:kern w:val="36"/>
                <w:sz w:val="20"/>
                <w:szCs w:val="20"/>
                <w:lang w:eastAsia="en-GB"/>
              </w:rPr>
              <w:t>i</w:t>
            </w:r>
            <w:r w:rsidR="005554B6">
              <w:rPr>
                <w:rFonts w:ascii="Corbel" w:eastAsia="Times New Roman" w:hAnsi="Corbel" w:cs="Arial"/>
                <w:color w:val="auto"/>
                <w:kern w:val="36"/>
                <w:sz w:val="20"/>
                <w:szCs w:val="20"/>
                <w:lang w:eastAsia="en-GB"/>
              </w:rPr>
              <w:t>vidu</w:t>
            </w:r>
            <w:r w:rsidR="000B20BC">
              <w:rPr>
                <w:rFonts w:ascii="Corbel" w:eastAsia="Times New Roman" w:hAnsi="Corbel" w:cs="Arial"/>
                <w:color w:val="auto"/>
                <w:kern w:val="36"/>
                <w:sz w:val="20"/>
                <w:szCs w:val="20"/>
                <w:lang w:eastAsia="en-GB"/>
              </w:rPr>
              <w:t>al members of the LSA team have specific qualifications in aspects of SEN or varying levels.</w:t>
            </w:r>
            <w:bookmarkStart w:id="0" w:name="_GoBack"/>
            <w:bookmarkEnd w:id="0"/>
          </w:p>
          <w:p w14:paraId="489BE024" w14:textId="77777777" w:rsidR="008D798A" w:rsidRPr="00EF39CE" w:rsidRDefault="0026753A" w:rsidP="00EC4101">
            <w:pPr>
              <w:pStyle w:val="Default"/>
              <w:rPr>
                <w:rFonts w:ascii="Corbel" w:hAnsi="Corbel"/>
                <w:sz w:val="20"/>
                <w:szCs w:val="20"/>
              </w:rPr>
            </w:pPr>
            <w:r w:rsidRPr="00EF39CE">
              <w:rPr>
                <w:rFonts w:ascii="Corbel" w:hAnsi="Corbel"/>
                <w:color w:val="auto"/>
                <w:sz w:val="20"/>
                <w:szCs w:val="20"/>
              </w:rPr>
              <w:t xml:space="preserve">We have </w:t>
            </w:r>
            <w:r w:rsidR="003B3596" w:rsidRPr="00EF39CE">
              <w:rPr>
                <w:rFonts w:ascii="Corbel" w:hAnsi="Corbel"/>
                <w:color w:val="auto"/>
                <w:sz w:val="20"/>
                <w:szCs w:val="20"/>
              </w:rPr>
              <w:t>three</w:t>
            </w:r>
            <w:r w:rsidR="00E31149" w:rsidRPr="00EF39CE">
              <w:rPr>
                <w:rFonts w:ascii="Corbel" w:hAnsi="Corbel"/>
                <w:color w:val="auto"/>
                <w:sz w:val="20"/>
                <w:szCs w:val="20"/>
              </w:rPr>
              <w:t xml:space="preserve"> trained</w:t>
            </w:r>
            <w:r w:rsidR="001B30C0" w:rsidRPr="00EF39CE">
              <w:rPr>
                <w:rFonts w:ascii="Corbel" w:hAnsi="Corbel"/>
                <w:color w:val="auto"/>
                <w:sz w:val="20"/>
                <w:szCs w:val="20"/>
              </w:rPr>
              <w:t xml:space="preserve"> </w:t>
            </w:r>
            <w:r w:rsidR="00E31149" w:rsidRPr="00EF39CE">
              <w:rPr>
                <w:rFonts w:ascii="Corbel" w:hAnsi="Corbel"/>
                <w:color w:val="auto"/>
                <w:sz w:val="20"/>
                <w:szCs w:val="20"/>
              </w:rPr>
              <w:t>emotional literacy s</w:t>
            </w:r>
            <w:r w:rsidRPr="00EF39CE">
              <w:rPr>
                <w:rFonts w:ascii="Corbel" w:hAnsi="Corbel"/>
                <w:color w:val="auto"/>
                <w:sz w:val="20"/>
                <w:szCs w:val="20"/>
              </w:rPr>
              <w:t xml:space="preserve">upport </w:t>
            </w:r>
            <w:r w:rsidR="00E31149" w:rsidRPr="00EF39CE">
              <w:rPr>
                <w:rFonts w:ascii="Corbel" w:hAnsi="Corbel"/>
                <w:sz w:val="20"/>
                <w:szCs w:val="20"/>
              </w:rPr>
              <w:t>a</w:t>
            </w:r>
            <w:r w:rsidR="001B30C0" w:rsidRPr="00EF39CE">
              <w:rPr>
                <w:rFonts w:ascii="Corbel" w:hAnsi="Corbel"/>
                <w:sz w:val="20"/>
                <w:szCs w:val="20"/>
              </w:rPr>
              <w:t>ssistant</w:t>
            </w:r>
            <w:r w:rsidR="00E31149" w:rsidRPr="00EF39CE">
              <w:rPr>
                <w:rFonts w:ascii="Corbel" w:hAnsi="Corbel"/>
                <w:sz w:val="20"/>
                <w:szCs w:val="20"/>
              </w:rPr>
              <w:t>s</w:t>
            </w:r>
            <w:r w:rsidR="00F03336" w:rsidRPr="00EF39CE">
              <w:rPr>
                <w:rFonts w:ascii="Corbel" w:hAnsi="Corbel"/>
                <w:sz w:val="20"/>
                <w:szCs w:val="20"/>
              </w:rPr>
              <w:t xml:space="preserve"> (ELSAs)</w:t>
            </w:r>
            <w:r w:rsidRPr="00EF39CE">
              <w:rPr>
                <w:rFonts w:ascii="Corbel" w:hAnsi="Corbel"/>
                <w:sz w:val="20"/>
                <w:szCs w:val="20"/>
              </w:rPr>
              <w:t xml:space="preserve">. ELSAs are Learning Support Assistants (LSAs) who have received additional training from </w:t>
            </w:r>
            <w:r w:rsidR="00F03336" w:rsidRPr="00EF39CE">
              <w:rPr>
                <w:rFonts w:ascii="Corbel" w:hAnsi="Corbel"/>
                <w:sz w:val="20"/>
                <w:szCs w:val="20"/>
              </w:rPr>
              <w:t xml:space="preserve">and are supervised by </w:t>
            </w:r>
            <w:r w:rsidRPr="00EF39CE">
              <w:rPr>
                <w:rFonts w:ascii="Corbel" w:hAnsi="Corbel"/>
                <w:sz w:val="20"/>
                <w:szCs w:val="20"/>
              </w:rPr>
              <w:t>educational psychologists on aspects of emotional literacy</w:t>
            </w:r>
            <w:r w:rsidR="006C4ABE">
              <w:rPr>
                <w:rFonts w:ascii="Corbel" w:hAnsi="Corbel"/>
                <w:sz w:val="20"/>
                <w:szCs w:val="20"/>
              </w:rPr>
              <w:t xml:space="preserve">, </w:t>
            </w:r>
            <w:r w:rsidRPr="00EF39CE">
              <w:rPr>
                <w:rFonts w:ascii="Corbel" w:hAnsi="Corbel"/>
                <w:sz w:val="20"/>
                <w:szCs w:val="20"/>
              </w:rPr>
              <w:t xml:space="preserve">including emotional awareness, self-esteem, anger management, social and friendship skills, social communication difficulties, loss, bereavement and family break-up.  </w:t>
            </w:r>
          </w:p>
          <w:p w14:paraId="1EF2A896" w14:textId="77777777" w:rsidR="0026753A" w:rsidRPr="00EF39CE" w:rsidRDefault="0026753A" w:rsidP="00EC4101">
            <w:pPr>
              <w:pStyle w:val="Default"/>
              <w:rPr>
                <w:rFonts w:ascii="Corbel" w:hAnsi="Corbel"/>
                <w:sz w:val="20"/>
                <w:szCs w:val="20"/>
              </w:rPr>
            </w:pPr>
          </w:p>
          <w:p w14:paraId="5E3A3E5C" w14:textId="77777777" w:rsidR="00822BBF" w:rsidRPr="00EF39CE" w:rsidRDefault="001F2042" w:rsidP="00EC4101">
            <w:pPr>
              <w:pStyle w:val="Default"/>
              <w:rPr>
                <w:rFonts w:ascii="Corbel" w:hAnsi="Corbel"/>
                <w:sz w:val="20"/>
                <w:szCs w:val="20"/>
              </w:rPr>
            </w:pPr>
            <w:r w:rsidRPr="00EF39CE">
              <w:rPr>
                <w:rFonts w:ascii="Corbel" w:hAnsi="Corbel"/>
                <w:sz w:val="20"/>
                <w:szCs w:val="20"/>
              </w:rPr>
              <w:t xml:space="preserve">The school has </w:t>
            </w:r>
            <w:r w:rsidR="00F03336" w:rsidRPr="00EF39CE">
              <w:rPr>
                <w:rFonts w:ascii="Corbel" w:hAnsi="Corbel"/>
                <w:sz w:val="20"/>
                <w:szCs w:val="20"/>
              </w:rPr>
              <w:t>provided special</w:t>
            </w:r>
            <w:r w:rsidR="00C83DF7">
              <w:rPr>
                <w:rFonts w:ascii="Corbel" w:hAnsi="Corbel"/>
                <w:sz w:val="20"/>
                <w:szCs w:val="20"/>
              </w:rPr>
              <w:t>ist training to members of the Learning Support Department</w:t>
            </w:r>
            <w:r w:rsidR="00F03336" w:rsidRPr="00EF39CE">
              <w:rPr>
                <w:rFonts w:ascii="Corbel" w:hAnsi="Corbel"/>
                <w:sz w:val="20"/>
                <w:szCs w:val="20"/>
              </w:rPr>
              <w:t xml:space="preserve"> to support their roles </w:t>
            </w:r>
            <w:r w:rsidRPr="00EF39CE">
              <w:rPr>
                <w:rFonts w:ascii="Corbel" w:hAnsi="Corbel"/>
                <w:sz w:val="20"/>
                <w:szCs w:val="20"/>
              </w:rPr>
              <w:t>a</w:t>
            </w:r>
            <w:r w:rsidR="00F03336" w:rsidRPr="00EF39CE">
              <w:rPr>
                <w:rFonts w:ascii="Corbel" w:hAnsi="Corbel"/>
                <w:sz w:val="20"/>
                <w:szCs w:val="20"/>
              </w:rPr>
              <w:t>s</w:t>
            </w:r>
            <w:r w:rsidRPr="00EF39CE">
              <w:rPr>
                <w:rFonts w:ascii="Corbel" w:hAnsi="Corbel"/>
                <w:sz w:val="20"/>
                <w:szCs w:val="20"/>
              </w:rPr>
              <w:t xml:space="preserve"> </w:t>
            </w:r>
            <w:r w:rsidR="00036ED0">
              <w:rPr>
                <w:rFonts w:ascii="Corbel" w:hAnsi="Corbel"/>
                <w:sz w:val="20"/>
                <w:szCs w:val="20"/>
              </w:rPr>
              <w:t xml:space="preserve">Access Arrangements Coordinator, Neurodiversity Coordinator, </w:t>
            </w:r>
            <w:r w:rsidR="000B20BC">
              <w:rPr>
                <w:rFonts w:ascii="Corbel" w:hAnsi="Corbel"/>
                <w:sz w:val="20"/>
                <w:szCs w:val="20"/>
              </w:rPr>
              <w:t xml:space="preserve">Specific learning Difficulty </w:t>
            </w:r>
            <w:r w:rsidR="00277DEB">
              <w:rPr>
                <w:rFonts w:ascii="Corbel" w:hAnsi="Corbel"/>
                <w:sz w:val="20"/>
                <w:szCs w:val="20"/>
              </w:rPr>
              <w:t>Screening</w:t>
            </w:r>
            <w:r w:rsidRPr="00EF39CE">
              <w:rPr>
                <w:rFonts w:ascii="Corbel" w:hAnsi="Corbel"/>
                <w:sz w:val="20"/>
                <w:szCs w:val="20"/>
              </w:rPr>
              <w:t xml:space="preserve"> </w:t>
            </w:r>
            <w:r w:rsidR="00036ED0">
              <w:rPr>
                <w:rFonts w:ascii="Corbel" w:hAnsi="Corbel"/>
                <w:sz w:val="20"/>
                <w:szCs w:val="20"/>
              </w:rPr>
              <w:t>Assistant</w:t>
            </w:r>
            <w:r w:rsidR="00F03336" w:rsidRPr="00EF39CE">
              <w:rPr>
                <w:rFonts w:ascii="Corbel" w:hAnsi="Corbel"/>
                <w:sz w:val="20"/>
                <w:szCs w:val="20"/>
              </w:rPr>
              <w:t xml:space="preserve">, </w:t>
            </w:r>
            <w:r w:rsidR="000B20BC">
              <w:rPr>
                <w:rFonts w:ascii="Corbel" w:hAnsi="Corbel"/>
                <w:sz w:val="20"/>
                <w:szCs w:val="20"/>
              </w:rPr>
              <w:t>Core Literacy Skills Facilitator (trained in speech and language)</w:t>
            </w:r>
            <w:r w:rsidR="00F03336" w:rsidRPr="00EF39CE">
              <w:rPr>
                <w:rFonts w:ascii="Corbel" w:hAnsi="Corbel"/>
                <w:sz w:val="20"/>
                <w:szCs w:val="20"/>
              </w:rPr>
              <w:t xml:space="preserve">, and Sensory Impairment Lead Assistant. </w:t>
            </w:r>
            <w:r w:rsidR="00813332" w:rsidRPr="00EF39CE">
              <w:rPr>
                <w:rFonts w:ascii="Corbel" w:hAnsi="Corbel"/>
                <w:sz w:val="20"/>
                <w:szCs w:val="20"/>
              </w:rPr>
              <w:t>Staff meet</w:t>
            </w:r>
            <w:r w:rsidRPr="00EF39CE">
              <w:rPr>
                <w:rFonts w:ascii="Corbel" w:hAnsi="Corbel"/>
                <w:sz w:val="20"/>
                <w:szCs w:val="20"/>
              </w:rPr>
              <w:t xml:space="preserve"> </w:t>
            </w:r>
            <w:r w:rsidR="00813332" w:rsidRPr="00EF39CE">
              <w:rPr>
                <w:rFonts w:ascii="Corbel" w:hAnsi="Corbel"/>
                <w:sz w:val="20"/>
                <w:szCs w:val="20"/>
              </w:rPr>
              <w:t>with these students</w:t>
            </w:r>
            <w:r w:rsidR="006B0720" w:rsidRPr="00EF39CE">
              <w:rPr>
                <w:rFonts w:ascii="Corbel" w:hAnsi="Corbel"/>
                <w:sz w:val="20"/>
                <w:szCs w:val="20"/>
              </w:rPr>
              <w:t xml:space="preserve"> </w:t>
            </w:r>
            <w:r w:rsidRPr="00EF39CE">
              <w:rPr>
                <w:rFonts w:ascii="Corbel" w:hAnsi="Corbel"/>
                <w:sz w:val="20"/>
                <w:szCs w:val="20"/>
              </w:rPr>
              <w:t>regularly, monitor</w:t>
            </w:r>
            <w:r w:rsidR="006B0720" w:rsidRPr="00EF39CE">
              <w:rPr>
                <w:rFonts w:ascii="Corbel" w:hAnsi="Corbel"/>
                <w:sz w:val="20"/>
                <w:szCs w:val="20"/>
              </w:rPr>
              <w:t>ing</w:t>
            </w:r>
            <w:r w:rsidRPr="00EF39CE">
              <w:rPr>
                <w:rFonts w:ascii="Corbel" w:hAnsi="Corbel"/>
                <w:sz w:val="20"/>
                <w:szCs w:val="20"/>
              </w:rPr>
              <w:t xml:space="preserve"> their wellbeing, facilitating </w:t>
            </w:r>
            <w:r w:rsidR="00822BBF" w:rsidRPr="00EF39CE">
              <w:rPr>
                <w:rFonts w:ascii="Corbel" w:hAnsi="Corbel"/>
                <w:sz w:val="20"/>
                <w:szCs w:val="20"/>
              </w:rPr>
              <w:t xml:space="preserve">effective communication and </w:t>
            </w:r>
            <w:r w:rsidR="006B0720" w:rsidRPr="00EF39CE">
              <w:rPr>
                <w:rFonts w:ascii="Corbel" w:hAnsi="Corbel"/>
                <w:sz w:val="20"/>
                <w:szCs w:val="20"/>
              </w:rPr>
              <w:t>supp</w:t>
            </w:r>
            <w:r w:rsidR="00F03336" w:rsidRPr="00EF39CE">
              <w:rPr>
                <w:rFonts w:ascii="Corbel" w:hAnsi="Corbel"/>
                <w:sz w:val="20"/>
                <w:szCs w:val="20"/>
              </w:rPr>
              <w:t>ort</w:t>
            </w:r>
            <w:r w:rsidR="006B0720" w:rsidRPr="00EF39CE">
              <w:rPr>
                <w:rFonts w:ascii="Corbel" w:hAnsi="Corbel"/>
                <w:sz w:val="20"/>
                <w:szCs w:val="20"/>
              </w:rPr>
              <w:t>ing teachers with</w:t>
            </w:r>
            <w:r w:rsidRPr="00EF39CE">
              <w:rPr>
                <w:rFonts w:ascii="Corbel" w:hAnsi="Corbel"/>
                <w:sz w:val="20"/>
                <w:szCs w:val="20"/>
              </w:rPr>
              <w:t xml:space="preserve"> making</w:t>
            </w:r>
            <w:r w:rsidR="00DF6F7A">
              <w:rPr>
                <w:rFonts w:ascii="Corbel" w:hAnsi="Corbel"/>
                <w:sz w:val="20"/>
                <w:szCs w:val="20"/>
              </w:rPr>
              <w:t xml:space="preserve"> adaptions and</w:t>
            </w:r>
            <w:r w:rsidRPr="00EF39CE">
              <w:rPr>
                <w:rFonts w:ascii="Corbel" w:hAnsi="Corbel"/>
                <w:sz w:val="20"/>
                <w:szCs w:val="20"/>
              </w:rPr>
              <w:t xml:space="preserve"> reasonable adjustments.  </w:t>
            </w:r>
            <w:r w:rsidR="00822BBF" w:rsidRPr="00EF39CE">
              <w:rPr>
                <w:rFonts w:ascii="Corbel" w:hAnsi="Corbel"/>
                <w:sz w:val="20"/>
                <w:szCs w:val="20"/>
              </w:rPr>
              <w:t xml:space="preserve"> </w:t>
            </w:r>
          </w:p>
          <w:p w14:paraId="7B772E47" w14:textId="77777777" w:rsidR="00822BBF" w:rsidRPr="00EF39CE" w:rsidRDefault="00822BBF" w:rsidP="00EC4101">
            <w:pPr>
              <w:pStyle w:val="Default"/>
              <w:rPr>
                <w:rFonts w:ascii="Corbel" w:hAnsi="Corbel"/>
                <w:sz w:val="20"/>
                <w:szCs w:val="20"/>
              </w:rPr>
            </w:pPr>
          </w:p>
          <w:p w14:paraId="26375859" w14:textId="77777777" w:rsidR="00EC4101" w:rsidRPr="00EF39CE" w:rsidRDefault="009F50BF" w:rsidP="00EC4101">
            <w:pPr>
              <w:pStyle w:val="Default"/>
              <w:rPr>
                <w:rFonts w:ascii="Corbel" w:hAnsi="Corbel"/>
                <w:sz w:val="20"/>
                <w:szCs w:val="20"/>
              </w:rPr>
            </w:pPr>
            <w:r w:rsidRPr="00EF39CE">
              <w:rPr>
                <w:rFonts w:ascii="Corbel" w:hAnsi="Corbel" w:cs="Times New Roman"/>
                <w:color w:val="auto"/>
                <w:sz w:val="20"/>
                <w:szCs w:val="20"/>
              </w:rPr>
              <w:t xml:space="preserve">The SENCO </w:t>
            </w:r>
            <w:r w:rsidR="006F3FE2">
              <w:rPr>
                <w:rFonts w:ascii="Corbel" w:hAnsi="Corbel" w:cs="Times New Roman"/>
                <w:color w:val="auto"/>
                <w:sz w:val="20"/>
                <w:szCs w:val="20"/>
              </w:rPr>
              <w:t xml:space="preserve">and Inclusion Lead </w:t>
            </w:r>
            <w:r w:rsidRPr="00EF39CE">
              <w:rPr>
                <w:rFonts w:ascii="Corbel" w:hAnsi="Corbel" w:cs="Times New Roman"/>
                <w:color w:val="auto"/>
                <w:sz w:val="20"/>
                <w:szCs w:val="20"/>
              </w:rPr>
              <w:t xml:space="preserve">provides </w:t>
            </w:r>
            <w:r w:rsidR="00813332" w:rsidRPr="00EF39CE">
              <w:rPr>
                <w:rFonts w:ascii="Corbel" w:hAnsi="Corbel" w:cs="Times New Roman"/>
                <w:color w:val="auto"/>
                <w:sz w:val="20"/>
                <w:szCs w:val="20"/>
              </w:rPr>
              <w:t xml:space="preserve">a range of INSET to </w:t>
            </w:r>
            <w:r w:rsidR="00F71B99" w:rsidRPr="00EF39CE">
              <w:rPr>
                <w:rFonts w:ascii="Corbel" w:hAnsi="Corbel" w:cs="Times New Roman"/>
                <w:color w:val="auto"/>
                <w:sz w:val="20"/>
                <w:szCs w:val="20"/>
              </w:rPr>
              <w:t>school staff</w:t>
            </w:r>
            <w:r w:rsidR="00822BBF" w:rsidRPr="00EF39CE">
              <w:rPr>
                <w:rFonts w:ascii="Corbel" w:hAnsi="Corbel" w:cs="Times New Roman"/>
                <w:color w:val="auto"/>
                <w:sz w:val="20"/>
                <w:szCs w:val="20"/>
              </w:rPr>
              <w:t xml:space="preserve"> </w:t>
            </w:r>
            <w:r w:rsidR="00F71B99" w:rsidRPr="00EF39CE">
              <w:rPr>
                <w:rFonts w:ascii="Corbel" w:hAnsi="Corbel" w:cs="Times New Roman"/>
                <w:color w:val="auto"/>
                <w:sz w:val="20"/>
                <w:szCs w:val="20"/>
              </w:rPr>
              <w:t xml:space="preserve">and trainee teachers </w:t>
            </w:r>
            <w:r w:rsidR="00822BBF" w:rsidRPr="00EF39CE">
              <w:rPr>
                <w:rFonts w:ascii="Corbel" w:hAnsi="Corbel" w:cs="Times New Roman"/>
                <w:color w:val="auto"/>
                <w:sz w:val="20"/>
                <w:szCs w:val="20"/>
              </w:rPr>
              <w:t xml:space="preserve">on the Code of Practice, </w:t>
            </w:r>
            <w:r w:rsidR="006B1B6B" w:rsidRPr="00EF39CE">
              <w:rPr>
                <w:rFonts w:ascii="Corbel" w:hAnsi="Corbel" w:cs="Times New Roman"/>
                <w:color w:val="auto"/>
                <w:sz w:val="20"/>
                <w:szCs w:val="20"/>
              </w:rPr>
              <w:t xml:space="preserve">role of the teaching assistant, </w:t>
            </w:r>
            <w:r w:rsidR="006B1B6B" w:rsidRPr="00EF39CE">
              <w:rPr>
                <w:rFonts w:ascii="Corbel" w:hAnsi="Corbel"/>
                <w:sz w:val="20"/>
                <w:szCs w:val="20"/>
              </w:rPr>
              <w:t>maximising student participation, curriculum access and the achievement of children with special educational/ additional needs</w:t>
            </w:r>
            <w:r w:rsidR="00822BBF" w:rsidRPr="00EF39CE">
              <w:rPr>
                <w:rFonts w:ascii="Corbel" w:hAnsi="Corbel" w:cs="Times New Roman"/>
                <w:color w:val="auto"/>
                <w:sz w:val="20"/>
                <w:szCs w:val="20"/>
              </w:rPr>
              <w:t xml:space="preserve">. </w:t>
            </w:r>
            <w:r w:rsidR="006B1B6B" w:rsidRPr="00EF39CE">
              <w:rPr>
                <w:rFonts w:ascii="Corbel" w:hAnsi="Corbel" w:cs="Times New Roman"/>
                <w:color w:val="auto"/>
                <w:sz w:val="20"/>
                <w:szCs w:val="20"/>
              </w:rPr>
              <w:t>Additional training is also provided to early career teachers, trainee teachers and new members of staff,</w:t>
            </w:r>
            <w:r w:rsidR="006B1B6B" w:rsidRPr="00EF39CE">
              <w:rPr>
                <w:rFonts w:ascii="Corbel" w:hAnsi="Corbel"/>
                <w:sz w:val="20"/>
                <w:szCs w:val="20"/>
              </w:rPr>
              <w:t xml:space="preserve"> focusing on school</w:t>
            </w:r>
            <w:r w:rsidR="00EC4101" w:rsidRPr="00EF39CE">
              <w:rPr>
                <w:rFonts w:ascii="Corbel" w:hAnsi="Corbel"/>
                <w:sz w:val="20"/>
                <w:szCs w:val="20"/>
              </w:rPr>
              <w:t xml:space="preserve"> </w:t>
            </w:r>
            <w:r w:rsidR="006B1B6B" w:rsidRPr="00EF39CE">
              <w:rPr>
                <w:rFonts w:ascii="Corbel" w:hAnsi="Corbel"/>
                <w:sz w:val="20"/>
                <w:szCs w:val="20"/>
              </w:rPr>
              <w:t xml:space="preserve">SEND </w:t>
            </w:r>
            <w:r w:rsidR="006B1B6B" w:rsidRPr="00EF39CE">
              <w:rPr>
                <w:rFonts w:ascii="Corbel" w:hAnsi="Corbel" w:cs="Times New Roman"/>
                <w:color w:val="auto"/>
                <w:sz w:val="20"/>
                <w:szCs w:val="20"/>
              </w:rPr>
              <w:t>procedures and provision.</w:t>
            </w:r>
          </w:p>
          <w:p w14:paraId="3445203B" w14:textId="77777777" w:rsidR="000B20BC" w:rsidRDefault="000B20BC" w:rsidP="00E140CD">
            <w:pPr>
              <w:pStyle w:val="Default"/>
              <w:rPr>
                <w:rFonts w:ascii="Corbel" w:hAnsi="Corbel"/>
                <w:sz w:val="20"/>
                <w:szCs w:val="20"/>
              </w:rPr>
            </w:pPr>
          </w:p>
          <w:p w14:paraId="5AF23F5D" w14:textId="77777777" w:rsidR="00EC4101" w:rsidRPr="00EF39CE" w:rsidRDefault="006B0720" w:rsidP="00E140CD">
            <w:pPr>
              <w:pStyle w:val="Default"/>
              <w:rPr>
                <w:rFonts w:ascii="Corbel" w:hAnsi="Corbel" w:cs="Times New Roman"/>
                <w:color w:val="auto"/>
                <w:sz w:val="20"/>
                <w:szCs w:val="20"/>
              </w:rPr>
            </w:pPr>
            <w:r w:rsidRPr="00EF39CE">
              <w:rPr>
                <w:rFonts w:ascii="Corbel" w:hAnsi="Corbel" w:cs="Times New Roman"/>
                <w:color w:val="auto"/>
                <w:sz w:val="20"/>
                <w:szCs w:val="20"/>
              </w:rPr>
              <w:t>Teaching faculties</w:t>
            </w:r>
            <w:r w:rsidR="00256DD5" w:rsidRPr="00EF39CE">
              <w:rPr>
                <w:rFonts w:ascii="Corbel" w:hAnsi="Corbel" w:cs="Times New Roman"/>
                <w:color w:val="auto"/>
                <w:sz w:val="20"/>
                <w:szCs w:val="20"/>
              </w:rPr>
              <w:t xml:space="preserve"> </w:t>
            </w:r>
            <w:r w:rsidR="00D26B56" w:rsidRPr="00EF39CE">
              <w:rPr>
                <w:rFonts w:ascii="Corbel" w:hAnsi="Corbel" w:cs="Times New Roman"/>
                <w:color w:val="auto"/>
                <w:sz w:val="20"/>
                <w:szCs w:val="20"/>
              </w:rPr>
              <w:t>have a SEND Champion, who</w:t>
            </w:r>
            <w:r w:rsidR="00822BBF" w:rsidRPr="00EF39CE">
              <w:rPr>
                <w:rFonts w:ascii="Corbel" w:hAnsi="Corbel" w:cs="Times New Roman"/>
                <w:color w:val="auto"/>
                <w:sz w:val="20"/>
                <w:szCs w:val="20"/>
              </w:rPr>
              <w:t>s</w:t>
            </w:r>
            <w:r w:rsidR="00D26B56" w:rsidRPr="00EF39CE">
              <w:rPr>
                <w:rFonts w:ascii="Corbel" w:hAnsi="Corbel" w:cs="Times New Roman"/>
                <w:color w:val="auto"/>
                <w:sz w:val="20"/>
                <w:szCs w:val="20"/>
              </w:rPr>
              <w:t>e</w:t>
            </w:r>
            <w:r w:rsidR="00822BBF" w:rsidRPr="00EF39CE">
              <w:rPr>
                <w:rFonts w:ascii="Corbel" w:hAnsi="Corbel" w:cs="Times New Roman"/>
                <w:color w:val="auto"/>
                <w:sz w:val="20"/>
                <w:szCs w:val="20"/>
              </w:rPr>
              <w:t xml:space="preserve"> remit is to keep SEND on the department agenda, </w:t>
            </w:r>
            <w:r w:rsidRPr="00EF39CE">
              <w:rPr>
                <w:rFonts w:ascii="Corbel" w:hAnsi="Corbel" w:cs="Times New Roman"/>
                <w:color w:val="auto"/>
                <w:sz w:val="20"/>
                <w:szCs w:val="20"/>
              </w:rPr>
              <w:t>to</w:t>
            </w:r>
            <w:r w:rsidR="00822BBF" w:rsidRPr="00EF39CE">
              <w:rPr>
                <w:rFonts w:ascii="Corbel" w:hAnsi="Corbel" w:cs="Times New Roman"/>
                <w:color w:val="auto"/>
                <w:sz w:val="20"/>
                <w:szCs w:val="20"/>
              </w:rPr>
              <w:t xml:space="preserve"> advocate for SEND and </w:t>
            </w:r>
            <w:r w:rsidR="006C4ABE">
              <w:rPr>
                <w:rFonts w:ascii="Corbel" w:hAnsi="Corbel" w:cs="Times New Roman"/>
                <w:color w:val="auto"/>
                <w:sz w:val="20"/>
                <w:szCs w:val="20"/>
              </w:rPr>
              <w:t xml:space="preserve">to </w:t>
            </w:r>
            <w:r w:rsidR="00822BBF" w:rsidRPr="00EF39CE">
              <w:rPr>
                <w:rFonts w:ascii="Corbel" w:hAnsi="Corbel" w:cs="Times New Roman"/>
                <w:color w:val="auto"/>
                <w:sz w:val="20"/>
                <w:szCs w:val="20"/>
              </w:rPr>
              <w:t>help develop inclusive practices within the department. Departments can also</w:t>
            </w:r>
            <w:r w:rsidR="00256DD5" w:rsidRPr="00EF39CE">
              <w:rPr>
                <w:rFonts w:ascii="Corbel" w:hAnsi="Corbel" w:cs="Times New Roman"/>
                <w:color w:val="auto"/>
                <w:sz w:val="20"/>
                <w:szCs w:val="20"/>
              </w:rPr>
              <w:t xml:space="preserve"> request</w:t>
            </w:r>
            <w:r w:rsidR="000449CE" w:rsidRPr="00EF39CE">
              <w:rPr>
                <w:rFonts w:ascii="Corbel" w:hAnsi="Corbel" w:cs="Times New Roman"/>
                <w:color w:val="auto"/>
                <w:sz w:val="20"/>
                <w:szCs w:val="20"/>
              </w:rPr>
              <w:t xml:space="preserve"> support and</w:t>
            </w:r>
            <w:r w:rsidR="009F50BF" w:rsidRPr="00EF39CE">
              <w:rPr>
                <w:rFonts w:ascii="Corbel" w:hAnsi="Corbel" w:cs="Times New Roman"/>
                <w:color w:val="auto"/>
                <w:sz w:val="20"/>
                <w:szCs w:val="20"/>
              </w:rPr>
              <w:t xml:space="preserve"> I</w:t>
            </w:r>
            <w:r w:rsidR="00256DD5" w:rsidRPr="00EF39CE">
              <w:rPr>
                <w:rFonts w:ascii="Corbel" w:hAnsi="Corbel" w:cs="Times New Roman"/>
                <w:color w:val="auto"/>
                <w:sz w:val="20"/>
                <w:szCs w:val="20"/>
              </w:rPr>
              <w:t>NSET from the SENCO</w:t>
            </w:r>
            <w:r w:rsidR="009F50BF" w:rsidRPr="00EF39CE">
              <w:rPr>
                <w:rFonts w:ascii="Corbel" w:hAnsi="Corbel" w:cs="Times New Roman"/>
                <w:color w:val="auto"/>
                <w:sz w:val="20"/>
                <w:szCs w:val="20"/>
              </w:rPr>
              <w:t xml:space="preserve"> for specific purposes or generic training. </w:t>
            </w:r>
          </w:p>
          <w:p w14:paraId="1A75BB03" w14:textId="77777777" w:rsidR="00EC4101" w:rsidRPr="00EF39CE" w:rsidRDefault="00EC4101" w:rsidP="00E140CD">
            <w:pPr>
              <w:pStyle w:val="Default"/>
              <w:rPr>
                <w:rFonts w:ascii="Corbel" w:hAnsi="Corbel" w:cs="Times New Roman"/>
                <w:color w:val="auto"/>
                <w:sz w:val="20"/>
                <w:szCs w:val="20"/>
              </w:rPr>
            </w:pPr>
          </w:p>
          <w:p w14:paraId="31942EF8" w14:textId="77777777" w:rsidR="00256DD5" w:rsidRPr="00EF39CE" w:rsidRDefault="00DF6F7A" w:rsidP="00E140CD">
            <w:pPr>
              <w:pStyle w:val="Default"/>
              <w:rPr>
                <w:rFonts w:ascii="Corbel" w:hAnsi="Corbel" w:cs="Times New Roman"/>
                <w:color w:val="auto"/>
                <w:sz w:val="20"/>
                <w:szCs w:val="20"/>
              </w:rPr>
            </w:pPr>
            <w:r>
              <w:rPr>
                <w:rFonts w:ascii="Corbel" w:hAnsi="Corbel" w:cs="Times New Roman"/>
                <w:color w:val="auto"/>
                <w:sz w:val="20"/>
                <w:szCs w:val="20"/>
              </w:rPr>
              <w:t>W</w:t>
            </w:r>
            <w:r w:rsidR="009F50BF" w:rsidRPr="00EF39CE">
              <w:rPr>
                <w:rFonts w:ascii="Corbel" w:hAnsi="Corbel" w:cs="Times New Roman"/>
                <w:color w:val="auto"/>
                <w:sz w:val="20"/>
                <w:szCs w:val="20"/>
              </w:rPr>
              <w:t xml:space="preserve">hole-school </w:t>
            </w:r>
            <w:r w:rsidR="006B0720" w:rsidRPr="00EF39CE">
              <w:rPr>
                <w:rFonts w:ascii="Corbel" w:hAnsi="Corbel" w:cs="Times New Roman"/>
                <w:color w:val="auto"/>
                <w:sz w:val="20"/>
                <w:szCs w:val="20"/>
              </w:rPr>
              <w:t>INSET</w:t>
            </w:r>
            <w:r w:rsidR="009F50BF" w:rsidRPr="00EF39CE">
              <w:rPr>
                <w:rFonts w:ascii="Corbel" w:hAnsi="Corbel" w:cs="Times New Roman"/>
                <w:color w:val="auto"/>
                <w:sz w:val="20"/>
                <w:szCs w:val="20"/>
              </w:rPr>
              <w:t xml:space="preserve"> focusin</w:t>
            </w:r>
            <w:r w:rsidR="002D3B16" w:rsidRPr="00EF39CE">
              <w:rPr>
                <w:rFonts w:ascii="Corbel" w:hAnsi="Corbel" w:cs="Times New Roman"/>
                <w:color w:val="auto"/>
                <w:sz w:val="20"/>
                <w:szCs w:val="20"/>
              </w:rPr>
              <w:t>g on specific needs is included</w:t>
            </w:r>
            <w:r w:rsidR="009F50BF" w:rsidRPr="00EF39CE">
              <w:rPr>
                <w:rFonts w:ascii="Corbel" w:hAnsi="Corbel" w:cs="Times New Roman"/>
                <w:color w:val="auto"/>
                <w:sz w:val="20"/>
                <w:szCs w:val="20"/>
              </w:rPr>
              <w:t xml:space="preserve"> where appropriate on staff training days and during twilight sessions.</w:t>
            </w:r>
            <w:r w:rsidR="00822BBF" w:rsidRPr="00EF39CE">
              <w:rPr>
                <w:rFonts w:ascii="Corbel" w:hAnsi="Corbel" w:cs="Times New Roman"/>
                <w:color w:val="auto"/>
                <w:sz w:val="20"/>
                <w:szCs w:val="20"/>
              </w:rPr>
              <w:t xml:space="preserve"> </w:t>
            </w:r>
            <w:r w:rsidR="00CB6B87">
              <w:rPr>
                <w:rFonts w:ascii="Corbel" w:hAnsi="Corbel" w:cs="Times New Roman"/>
                <w:color w:val="auto"/>
                <w:sz w:val="20"/>
                <w:szCs w:val="20"/>
              </w:rPr>
              <w:t xml:space="preserve">SEND information and </w:t>
            </w:r>
            <w:r w:rsidR="006B1B6B" w:rsidRPr="00EF39CE">
              <w:rPr>
                <w:rFonts w:ascii="Corbel" w:hAnsi="Corbel" w:cs="Times New Roman"/>
                <w:color w:val="auto"/>
                <w:sz w:val="20"/>
                <w:szCs w:val="20"/>
              </w:rPr>
              <w:t xml:space="preserve">Inclusive strategies to complement the school’s principles of </w:t>
            </w:r>
            <w:r w:rsidR="00A37F64" w:rsidRPr="00EF39CE">
              <w:rPr>
                <w:rFonts w:ascii="Corbel" w:hAnsi="Corbel" w:cs="Times New Roman"/>
                <w:color w:val="auto"/>
                <w:sz w:val="20"/>
                <w:szCs w:val="20"/>
              </w:rPr>
              <w:t>high-quality</w:t>
            </w:r>
            <w:r w:rsidR="006B1B6B" w:rsidRPr="00EF39CE">
              <w:rPr>
                <w:rFonts w:ascii="Corbel" w:hAnsi="Corbel" w:cs="Times New Roman"/>
                <w:color w:val="auto"/>
                <w:sz w:val="20"/>
                <w:szCs w:val="20"/>
              </w:rPr>
              <w:t xml:space="preserve"> teaching focus are provided</w:t>
            </w:r>
            <w:r w:rsidR="00CB6B87">
              <w:rPr>
                <w:rFonts w:ascii="Corbel" w:hAnsi="Corbel" w:cs="Times New Roman"/>
                <w:color w:val="auto"/>
                <w:sz w:val="20"/>
                <w:szCs w:val="20"/>
              </w:rPr>
              <w:t xml:space="preserve"> in the SEND, Teachers Handbook</w:t>
            </w:r>
            <w:r w:rsidR="006C4ABE">
              <w:rPr>
                <w:rFonts w:ascii="Corbel" w:hAnsi="Corbel" w:cs="Times New Roman"/>
                <w:color w:val="auto"/>
                <w:sz w:val="20"/>
                <w:szCs w:val="20"/>
              </w:rPr>
              <w:t>,</w:t>
            </w:r>
            <w:r w:rsidR="006B1B6B" w:rsidRPr="00EF39CE">
              <w:rPr>
                <w:rFonts w:ascii="Corbel" w:hAnsi="Corbel" w:cs="Times New Roman"/>
                <w:color w:val="auto"/>
                <w:sz w:val="20"/>
                <w:szCs w:val="20"/>
              </w:rPr>
              <w:t xml:space="preserve"> and c</w:t>
            </w:r>
            <w:r w:rsidR="00822BBF" w:rsidRPr="00EF39CE">
              <w:rPr>
                <w:rFonts w:ascii="Corbel" w:hAnsi="Corbel" w:cs="Times New Roman"/>
                <w:color w:val="auto"/>
                <w:sz w:val="20"/>
                <w:szCs w:val="20"/>
              </w:rPr>
              <w:t xml:space="preserve">ondition information pages for </w:t>
            </w:r>
            <w:r w:rsidR="00256DD5" w:rsidRPr="00EF39CE">
              <w:rPr>
                <w:rFonts w:ascii="Corbel" w:hAnsi="Corbel" w:cs="Times New Roman"/>
                <w:color w:val="auto"/>
                <w:sz w:val="20"/>
                <w:szCs w:val="20"/>
              </w:rPr>
              <w:t>a range of special educa</w:t>
            </w:r>
            <w:r w:rsidR="00822BBF" w:rsidRPr="00EF39CE">
              <w:rPr>
                <w:rFonts w:ascii="Corbel" w:hAnsi="Corbel" w:cs="Times New Roman"/>
                <w:color w:val="auto"/>
                <w:sz w:val="20"/>
                <w:szCs w:val="20"/>
              </w:rPr>
              <w:t>tional needs and disabilities are</w:t>
            </w:r>
            <w:r w:rsidR="00256DD5" w:rsidRPr="00EF39CE">
              <w:rPr>
                <w:rFonts w:ascii="Corbel" w:hAnsi="Corbel" w:cs="Times New Roman"/>
                <w:color w:val="auto"/>
                <w:sz w:val="20"/>
                <w:szCs w:val="20"/>
              </w:rPr>
              <w:t xml:space="preserve"> located on the college SEND </w:t>
            </w:r>
            <w:r w:rsidR="006B1B6B" w:rsidRPr="00EF39CE">
              <w:rPr>
                <w:rFonts w:ascii="Corbel" w:hAnsi="Corbel" w:cs="Times New Roman"/>
                <w:color w:val="auto"/>
                <w:sz w:val="20"/>
                <w:szCs w:val="20"/>
              </w:rPr>
              <w:t xml:space="preserve">network </w:t>
            </w:r>
            <w:r w:rsidR="00256DD5" w:rsidRPr="00EF39CE">
              <w:rPr>
                <w:rFonts w:ascii="Corbel" w:hAnsi="Corbel" w:cs="Times New Roman"/>
                <w:color w:val="auto"/>
                <w:sz w:val="20"/>
                <w:szCs w:val="20"/>
              </w:rPr>
              <w:t>drive</w:t>
            </w:r>
            <w:r w:rsidR="006B1B6B" w:rsidRPr="00EF39CE">
              <w:rPr>
                <w:rFonts w:ascii="Corbel" w:hAnsi="Corbel" w:cs="Times New Roman"/>
                <w:color w:val="auto"/>
                <w:sz w:val="20"/>
                <w:szCs w:val="20"/>
              </w:rPr>
              <w:t>,</w:t>
            </w:r>
            <w:r w:rsidR="00256DD5" w:rsidRPr="00EF39CE">
              <w:rPr>
                <w:rFonts w:ascii="Corbel" w:hAnsi="Corbel" w:cs="Times New Roman"/>
                <w:color w:val="auto"/>
                <w:sz w:val="20"/>
                <w:szCs w:val="20"/>
              </w:rPr>
              <w:t xml:space="preserve"> to </w:t>
            </w:r>
            <w:r w:rsidR="005D5E14" w:rsidRPr="00EF39CE">
              <w:rPr>
                <w:rFonts w:ascii="Corbel" w:hAnsi="Corbel" w:cs="Times New Roman"/>
                <w:color w:val="auto"/>
                <w:sz w:val="20"/>
                <w:szCs w:val="20"/>
              </w:rPr>
              <w:t>support members of staff with their understanding</w:t>
            </w:r>
            <w:r w:rsidR="006B1B6B" w:rsidRPr="00EF39CE">
              <w:rPr>
                <w:rFonts w:ascii="Corbel" w:hAnsi="Corbel" w:cs="Times New Roman"/>
                <w:color w:val="auto"/>
                <w:sz w:val="20"/>
                <w:szCs w:val="20"/>
              </w:rPr>
              <w:t>.</w:t>
            </w:r>
          </w:p>
          <w:p w14:paraId="1CDAA182" w14:textId="77777777" w:rsidR="0026753A" w:rsidRPr="00EF39CE" w:rsidRDefault="0026753A" w:rsidP="0026753A">
            <w:pPr>
              <w:pStyle w:val="Default"/>
              <w:rPr>
                <w:rFonts w:ascii="Corbel" w:hAnsi="Corbel"/>
                <w:sz w:val="20"/>
                <w:szCs w:val="20"/>
              </w:rPr>
            </w:pPr>
          </w:p>
        </w:tc>
      </w:tr>
    </w:tbl>
    <w:p w14:paraId="6F7C242B" w14:textId="77777777" w:rsidR="00832D5E" w:rsidRPr="00EF39CE" w:rsidRDefault="00832D5E" w:rsidP="00D0698E">
      <w:pPr>
        <w:rPr>
          <w:rFonts w:ascii="Corbel" w:hAnsi="Corbel"/>
          <w:b/>
          <w:sz w:val="20"/>
          <w:szCs w:val="20"/>
        </w:rPr>
      </w:pPr>
    </w:p>
    <w:tbl>
      <w:tblPr>
        <w:tblStyle w:val="TableGrid"/>
        <w:tblW w:w="10490" w:type="dxa"/>
        <w:tblInd w:w="-601" w:type="dxa"/>
        <w:tblLook w:val="04A0" w:firstRow="1" w:lastRow="0" w:firstColumn="1" w:lastColumn="0" w:noHBand="0" w:noVBand="1"/>
      </w:tblPr>
      <w:tblGrid>
        <w:gridCol w:w="10490"/>
      </w:tblGrid>
      <w:tr w:rsidR="00DB2D7E" w:rsidRPr="00EF39CE" w14:paraId="45AFD2C0" w14:textId="77777777" w:rsidTr="004514E3">
        <w:tc>
          <w:tcPr>
            <w:tcW w:w="10490" w:type="dxa"/>
          </w:tcPr>
          <w:p w14:paraId="0884732C" w14:textId="77777777" w:rsidR="00DB2D7E" w:rsidRPr="00EF39CE" w:rsidRDefault="00DB2D7E" w:rsidP="00DB2D7E">
            <w:pPr>
              <w:pStyle w:val="ListParagraph"/>
              <w:numPr>
                <w:ilvl w:val="0"/>
                <w:numId w:val="1"/>
              </w:numPr>
              <w:rPr>
                <w:rFonts w:ascii="Corbel" w:hAnsi="Corbel" w:cs="Arial"/>
                <w:b/>
                <w:sz w:val="20"/>
                <w:szCs w:val="20"/>
              </w:rPr>
            </w:pPr>
            <w:r w:rsidRPr="00EF39CE">
              <w:rPr>
                <w:rFonts w:ascii="Corbel" w:hAnsi="Corbel" w:cs="Arial"/>
                <w:b/>
                <w:sz w:val="20"/>
                <w:szCs w:val="20"/>
              </w:rPr>
              <w:t>How accessible is your education setting (indoors and outdoors)?</w:t>
            </w:r>
          </w:p>
          <w:p w14:paraId="5C4301AD" w14:textId="77777777" w:rsidR="009E2B97" w:rsidRPr="00EF39CE" w:rsidRDefault="009E2B97" w:rsidP="009E2B97">
            <w:pPr>
              <w:pStyle w:val="ListParagraph"/>
              <w:rPr>
                <w:rFonts w:ascii="Corbel" w:hAnsi="Corbel" w:cs="Arial"/>
                <w:b/>
                <w:sz w:val="20"/>
                <w:szCs w:val="20"/>
              </w:rPr>
            </w:pPr>
          </w:p>
          <w:p w14:paraId="11A42783" w14:textId="77777777" w:rsidR="006B05FF" w:rsidRPr="00EF39CE" w:rsidRDefault="006B05FF" w:rsidP="009E2B97">
            <w:pPr>
              <w:pStyle w:val="Default"/>
              <w:rPr>
                <w:rFonts w:ascii="Corbel" w:hAnsi="Corbel"/>
                <w:sz w:val="20"/>
                <w:szCs w:val="20"/>
              </w:rPr>
            </w:pPr>
            <w:r w:rsidRPr="00EF39CE">
              <w:rPr>
                <w:rFonts w:ascii="Corbel" w:hAnsi="Corbel"/>
                <w:sz w:val="20"/>
                <w:szCs w:val="20"/>
              </w:rPr>
              <w:t xml:space="preserve">St George Catholic College is an inclusive setting that welcomes all children regardless of their abilities. Reasonable adjustments are made to include all members of the college </w:t>
            </w:r>
            <w:r w:rsidR="00277DEB">
              <w:rPr>
                <w:rFonts w:ascii="Corbel" w:hAnsi="Corbel"/>
                <w:sz w:val="20"/>
                <w:szCs w:val="20"/>
              </w:rPr>
              <w:t>family</w:t>
            </w:r>
            <w:r w:rsidRPr="00EF39CE">
              <w:rPr>
                <w:rFonts w:ascii="Corbel" w:hAnsi="Corbel"/>
                <w:sz w:val="20"/>
                <w:szCs w:val="20"/>
              </w:rPr>
              <w:t xml:space="preserve">. </w:t>
            </w:r>
          </w:p>
          <w:p w14:paraId="618C8203" w14:textId="77777777" w:rsidR="006B05FF" w:rsidRPr="00EF39CE" w:rsidRDefault="006B05FF" w:rsidP="009E2B97">
            <w:pPr>
              <w:pStyle w:val="Default"/>
              <w:rPr>
                <w:rFonts w:ascii="Corbel" w:hAnsi="Corbel"/>
                <w:sz w:val="20"/>
                <w:szCs w:val="20"/>
              </w:rPr>
            </w:pPr>
          </w:p>
          <w:p w14:paraId="66649A7C" w14:textId="77777777" w:rsidR="00EC2005" w:rsidRPr="00EF39CE" w:rsidRDefault="009E2B97" w:rsidP="009E2B97">
            <w:pPr>
              <w:pStyle w:val="Default"/>
              <w:rPr>
                <w:rFonts w:ascii="Corbel" w:hAnsi="Corbel"/>
                <w:iCs/>
                <w:sz w:val="20"/>
                <w:szCs w:val="20"/>
              </w:rPr>
            </w:pPr>
            <w:r w:rsidRPr="00EF39CE">
              <w:rPr>
                <w:rFonts w:ascii="Corbel" w:hAnsi="Corbel"/>
                <w:iCs/>
                <w:sz w:val="20"/>
                <w:szCs w:val="20"/>
              </w:rPr>
              <w:t>We make every reasonable a</w:t>
            </w:r>
            <w:r w:rsidR="00EC2005" w:rsidRPr="00EF39CE">
              <w:rPr>
                <w:rFonts w:ascii="Corbel" w:hAnsi="Corbel"/>
                <w:iCs/>
                <w:sz w:val="20"/>
                <w:szCs w:val="20"/>
              </w:rPr>
              <w:t xml:space="preserve">djustment possible. The main </w:t>
            </w:r>
            <w:r w:rsidRPr="00EF39CE">
              <w:rPr>
                <w:rFonts w:ascii="Corbel" w:hAnsi="Corbel"/>
                <w:iCs/>
                <w:sz w:val="20"/>
                <w:szCs w:val="20"/>
              </w:rPr>
              <w:t xml:space="preserve">college </w:t>
            </w:r>
            <w:r w:rsidR="00EC2005" w:rsidRPr="00EF39CE">
              <w:rPr>
                <w:rFonts w:ascii="Corbel" w:hAnsi="Corbel"/>
                <w:iCs/>
                <w:sz w:val="20"/>
                <w:szCs w:val="20"/>
              </w:rPr>
              <w:t>building has three levels with stairs to each, although</w:t>
            </w:r>
            <w:r w:rsidRPr="00EF39CE">
              <w:rPr>
                <w:rFonts w:ascii="Corbel" w:hAnsi="Corbel"/>
                <w:iCs/>
                <w:sz w:val="20"/>
                <w:szCs w:val="20"/>
              </w:rPr>
              <w:t xml:space="preserve"> </w:t>
            </w:r>
            <w:r w:rsidR="00EC2005" w:rsidRPr="00EF39CE">
              <w:rPr>
                <w:rFonts w:ascii="Corbel" w:hAnsi="Corbel"/>
                <w:iCs/>
                <w:sz w:val="20"/>
                <w:szCs w:val="20"/>
              </w:rPr>
              <w:t xml:space="preserve">where logistically possible and reasonable, </w:t>
            </w:r>
            <w:r w:rsidRPr="00EF39CE">
              <w:rPr>
                <w:rFonts w:ascii="Corbel" w:hAnsi="Corbel"/>
                <w:iCs/>
                <w:sz w:val="20"/>
                <w:szCs w:val="20"/>
              </w:rPr>
              <w:t>we would move a class downstairs in order</w:t>
            </w:r>
            <w:r w:rsidR="00A8562C" w:rsidRPr="00EF39CE">
              <w:rPr>
                <w:rFonts w:ascii="Corbel" w:hAnsi="Corbel"/>
                <w:iCs/>
                <w:sz w:val="20"/>
                <w:szCs w:val="20"/>
              </w:rPr>
              <w:t xml:space="preserve"> </w:t>
            </w:r>
            <w:r w:rsidR="006C4ABE">
              <w:rPr>
                <w:rFonts w:ascii="Corbel" w:hAnsi="Corbel"/>
                <w:iCs/>
                <w:sz w:val="20"/>
                <w:szCs w:val="20"/>
              </w:rPr>
              <w:t xml:space="preserve">to ensure </w:t>
            </w:r>
            <w:r w:rsidR="00A8562C" w:rsidRPr="00EF39CE">
              <w:rPr>
                <w:rFonts w:ascii="Corbel" w:hAnsi="Corbel"/>
                <w:iCs/>
                <w:sz w:val="20"/>
                <w:szCs w:val="20"/>
              </w:rPr>
              <w:t>that a pupil could access this</w:t>
            </w:r>
            <w:r w:rsidR="00D0698E" w:rsidRPr="00EF39CE">
              <w:rPr>
                <w:rFonts w:ascii="Corbel" w:hAnsi="Corbel"/>
                <w:iCs/>
                <w:sz w:val="20"/>
                <w:szCs w:val="20"/>
              </w:rPr>
              <w:t>.</w:t>
            </w:r>
            <w:r w:rsidR="00EC2005" w:rsidRPr="00EF39CE">
              <w:rPr>
                <w:rFonts w:ascii="Corbel" w:hAnsi="Corbel"/>
                <w:iCs/>
                <w:sz w:val="20"/>
                <w:szCs w:val="20"/>
              </w:rPr>
              <w:t xml:space="preserve"> The ICT department is located on the top floor, which includes the college computer suites. The new Science, Technology and MFL block has a lift. </w:t>
            </w:r>
          </w:p>
          <w:p w14:paraId="3C876861" w14:textId="77777777" w:rsidR="00EC2005" w:rsidRPr="00EF39CE" w:rsidRDefault="00EC2005" w:rsidP="009E2B97">
            <w:pPr>
              <w:pStyle w:val="Default"/>
              <w:rPr>
                <w:rFonts w:ascii="Corbel" w:hAnsi="Corbel"/>
                <w:iCs/>
                <w:sz w:val="20"/>
                <w:szCs w:val="20"/>
              </w:rPr>
            </w:pPr>
          </w:p>
          <w:p w14:paraId="31BC2935" w14:textId="77777777" w:rsidR="00DB2D7E" w:rsidRDefault="00D0698E" w:rsidP="00B264B2">
            <w:pPr>
              <w:pStyle w:val="Default"/>
              <w:rPr>
                <w:rFonts w:ascii="Corbel" w:hAnsi="Corbel"/>
                <w:iCs/>
                <w:sz w:val="20"/>
                <w:szCs w:val="20"/>
              </w:rPr>
            </w:pPr>
            <w:r w:rsidRPr="00EF39CE">
              <w:rPr>
                <w:rFonts w:ascii="Corbel" w:hAnsi="Corbel"/>
                <w:iCs/>
                <w:sz w:val="20"/>
                <w:szCs w:val="20"/>
              </w:rPr>
              <w:t>There are</w:t>
            </w:r>
            <w:r w:rsidR="009E2B97" w:rsidRPr="00EF39CE">
              <w:rPr>
                <w:rFonts w:ascii="Corbel" w:hAnsi="Corbel"/>
                <w:iCs/>
                <w:sz w:val="20"/>
                <w:szCs w:val="20"/>
              </w:rPr>
              <w:t xml:space="preserve"> accessible </w:t>
            </w:r>
            <w:r w:rsidR="00EC2005" w:rsidRPr="00EF39CE">
              <w:rPr>
                <w:rFonts w:ascii="Corbel" w:hAnsi="Corbel"/>
                <w:iCs/>
                <w:sz w:val="20"/>
                <w:szCs w:val="20"/>
              </w:rPr>
              <w:t xml:space="preserve">toilets </w:t>
            </w:r>
            <w:r w:rsidR="00036ED0">
              <w:rPr>
                <w:rFonts w:ascii="Corbel" w:hAnsi="Corbel"/>
                <w:iCs/>
                <w:sz w:val="20"/>
                <w:szCs w:val="20"/>
              </w:rPr>
              <w:t xml:space="preserve">around the site </w:t>
            </w:r>
            <w:r w:rsidR="00EC2005" w:rsidRPr="00EF39CE">
              <w:rPr>
                <w:rFonts w:ascii="Corbel" w:hAnsi="Corbel"/>
                <w:iCs/>
                <w:sz w:val="20"/>
                <w:szCs w:val="20"/>
              </w:rPr>
              <w:t>and a showe</w:t>
            </w:r>
            <w:r w:rsidR="00036ED0">
              <w:rPr>
                <w:rFonts w:ascii="Corbel" w:hAnsi="Corbel"/>
                <w:iCs/>
                <w:sz w:val="20"/>
                <w:szCs w:val="20"/>
              </w:rPr>
              <w:t xml:space="preserve">r on the ground floor in </w:t>
            </w:r>
            <w:r w:rsidR="00277DEB">
              <w:rPr>
                <w:rFonts w:ascii="Corbel" w:hAnsi="Corbel"/>
                <w:iCs/>
                <w:sz w:val="20"/>
                <w:szCs w:val="20"/>
              </w:rPr>
              <w:t>Trinity (Inclusion Department)</w:t>
            </w:r>
            <w:r w:rsidR="00036ED0">
              <w:rPr>
                <w:rFonts w:ascii="Corbel" w:hAnsi="Corbel"/>
                <w:iCs/>
                <w:sz w:val="20"/>
                <w:szCs w:val="20"/>
              </w:rPr>
              <w:t xml:space="preserve">. </w:t>
            </w:r>
            <w:r w:rsidR="002B7885" w:rsidRPr="00EF39CE">
              <w:rPr>
                <w:rFonts w:ascii="Corbel" w:hAnsi="Corbel"/>
                <w:iCs/>
                <w:sz w:val="20"/>
                <w:szCs w:val="20"/>
              </w:rPr>
              <w:t>The college has</w:t>
            </w:r>
            <w:r w:rsidR="009E2B97" w:rsidRPr="00EF39CE">
              <w:rPr>
                <w:rFonts w:ascii="Corbel" w:hAnsi="Corbel"/>
                <w:iCs/>
                <w:sz w:val="20"/>
                <w:szCs w:val="20"/>
              </w:rPr>
              <w:t xml:space="preserve"> designated </w:t>
            </w:r>
            <w:r w:rsidR="00EC2005" w:rsidRPr="00EF39CE">
              <w:rPr>
                <w:rFonts w:ascii="Corbel" w:hAnsi="Corbel"/>
                <w:iCs/>
                <w:sz w:val="20"/>
                <w:szCs w:val="20"/>
              </w:rPr>
              <w:t>disability-parking</w:t>
            </w:r>
            <w:r w:rsidR="00B264B2" w:rsidRPr="00EF39CE">
              <w:rPr>
                <w:rFonts w:ascii="Corbel" w:hAnsi="Corbel"/>
                <w:iCs/>
                <w:sz w:val="20"/>
                <w:szCs w:val="20"/>
              </w:rPr>
              <w:t xml:space="preserve"> bay</w:t>
            </w:r>
            <w:r w:rsidR="005D5E14" w:rsidRPr="00EF39CE">
              <w:rPr>
                <w:rFonts w:ascii="Corbel" w:hAnsi="Corbel"/>
                <w:iCs/>
                <w:sz w:val="20"/>
                <w:szCs w:val="20"/>
              </w:rPr>
              <w:t>s</w:t>
            </w:r>
            <w:r w:rsidR="00EF4544" w:rsidRPr="00EF39CE">
              <w:rPr>
                <w:rFonts w:ascii="Corbel" w:hAnsi="Corbel"/>
                <w:iCs/>
                <w:sz w:val="20"/>
                <w:szCs w:val="20"/>
              </w:rPr>
              <w:t xml:space="preserve"> and</w:t>
            </w:r>
            <w:r w:rsidR="00B264B2" w:rsidRPr="00EF39CE">
              <w:rPr>
                <w:rFonts w:ascii="Corbel" w:hAnsi="Corbel"/>
                <w:iCs/>
                <w:sz w:val="20"/>
                <w:szCs w:val="20"/>
              </w:rPr>
              <w:t xml:space="preserve"> steps are painted in high visibility paint.</w:t>
            </w:r>
          </w:p>
          <w:p w14:paraId="1A85932C" w14:textId="77777777" w:rsidR="00CE0462" w:rsidRDefault="00CE0462" w:rsidP="00B264B2">
            <w:pPr>
              <w:pStyle w:val="Default"/>
              <w:rPr>
                <w:rFonts w:ascii="Corbel" w:hAnsi="Corbel"/>
                <w:iCs/>
                <w:sz w:val="20"/>
                <w:szCs w:val="20"/>
              </w:rPr>
            </w:pPr>
          </w:p>
          <w:p w14:paraId="116BCC50" w14:textId="77777777" w:rsidR="006E4FD2" w:rsidRPr="00CB6B87" w:rsidRDefault="00CE0462" w:rsidP="00CE0462">
            <w:pPr>
              <w:pStyle w:val="Default"/>
              <w:rPr>
                <w:rFonts w:ascii="Corbel" w:hAnsi="Corbel"/>
                <w:iCs/>
                <w:color w:val="auto"/>
                <w:sz w:val="20"/>
                <w:szCs w:val="20"/>
              </w:rPr>
            </w:pPr>
            <w:r w:rsidRPr="00CB6B87">
              <w:rPr>
                <w:rFonts w:ascii="Corbel" w:hAnsi="Corbel"/>
                <w:iCs/>
                <w:color w:val="auto"/>
                <w:sz w:val="20"/>
                <w:szCs w:val="20"/>
              </w:rPr>
              <w:t xml:space="preserve">Further information </w:t>
            </w:r>
            <w:r w:rsidR="006E4FD2" w:rsidRPr="00CB6B87">
              <w:rPr>
                <w:rFonts w:ascii="Corbel" w:hAnsi="Corbel"/>
                <w:iCs/>
                <w:color w:val="auto"/>
                <w:sz w:val="20"/>
                <w:szCs w:val="20"/>
              </w:rPr>
              <w:t>is outlined on the college</w:t>
            </w:r>
            <w:r w:rsidRPr="00CB6B87">
              <w:rPr>
                <w:rFonts w:ascii="Corbel" w:hAnsi="Corbel"/>
                <w:iCs/>
                <w:color w:val="auto"/>
                <w:sz w:val="20"/>
                <w:szCs w:val="20"/>
              </w:rPr>
              <w:t xml:space="preserve"> accessibility plan, which covers</w:t>
            </w:r>
            <w:r w:rsidR="006E4FD2" w:rsidRPr="00CB6B87">
              <w:rPr>
                <w:rFonts w:ascii="Corbel" w:hAnsi="Corbel"/>
                <w:iCs/>
                <w:color w:val="auto"/>
                <w:sz w:val="20"/>
                <w:szCs w:val="20"/>
              </w:rPr>
              <w:t>:</w:t>
            </w:r>
          </w:p>
          <w:p w14:paraId="6F89DDEB" w14:textId="77777777" w:rsidR="006E4FD2" w:rsidRPr="00CB6B87" w:rsidRDefault="00E14B6B" w:rsidP="006E4FD2">
            <w:pPr>
              <w:pStyle w:val="Default"/>
              <w:numPr>
                <w:ilvl w:val="0"/>
                <w:numId w:val="5"/>
              </w:numPr>
              <w:rPr>
                <w:rFonts w:ascii="Corbel" w:hAnsi="Corbel"/>
                <w:iCs/>
                <w:color w:val="auto"/>
                <w:sz w:val="20"/>
                <w:szCs w:val="20"/>
              </w:rPr>
            </w:pPr>
            <w:r w:rsidRPr="00CB6B87">
              <w:rPr>
                <w:rFonts w:ascii="Corbel" w:hAnsi="Corbel"/>
                <w:iCs/>
                <w:color w:val="auto"/>
                <w:sz w:val="20"/>
                <w:szCs w:val="20"/>
              </w:rPr>
              <w:t>Our</w:t>
            </w:r>
            <w:r w:rsidR="00CE0462" w:rsidRPr="00CB6B87">
              <w:rPr>
                <w:rFonts w:ascii="Corbel" w:hAnsi="Corbel"/>
                <w:iCs/>
                <w:color w:val="auto"/>
                <w:sz w:val="20"/>
                <w:szCs w:val="20"/>
              </w:rPr>
              <w:t xml:space="preserve"> approach to increasing the extent to which disabled pupils can participate in the curriculum. </w:t>
            </w:r>
          </w:p>
          <w:p w14:paraId="17137DCE" w14:textId="77777777" w:rsidR="006E4FD2" w:rsidRPr="00CB6B87" w:rsidRDefault="006E4FD2" w:rsidP="006E4FD2">
            <w:pPr>
              <w:pStyle w:val="Default"/>
              <w:numPr>
                <w:ilvl w:val="0"/>
                <w:numId w:val="5"/>
              </w:numPr>
              <w:rPr>
                <w:rFonts w:ascii="Corbel" w:hAnsi="Corbel"/>
                <w:iCs/>
                <w:color w:val="auto"/>
                <w:sz w:val="20"/>
                <w:szCs w:val="20"/>
              </w:rPr>
            </w:pPr>
            <w:r w:rsidRPr="00CB6B87">
              <w:rPr>
                <w:rFonts w:ascii="Corbel" w:hAnsi="Corbel"/>
                <w:iCs/>
                <w:color w:val="auto"/>
                <w:sz w:val="20"/>
                <w:szCs w:val="20"/>
              </w:rPr>
              <w:t>How we plan to i</w:t>
            </w:r>
            <w:r w:rsidR="00CE0462" w:rsidRPr="00CB6B87">
              <w:rPr>
                <w:rFonts w:ascii="Corbel" w:hAnsi="Corbel"/>
                <w:iCs/>
                <w:color w:val="auto"/>
                <w:sz w:val="20"/>
                <w:szCs w:val="20"/>
              </w:rPr>
              <w:t xml:space="preserve">mprove the physical environment to enable disabled pupils to take better advantage of the education, benefits, facilities and services </w:t>
            </w:r>
            <w:r w:rsidRPr="00CB6B87">
              <w:rPr>
                <w:rFonts w:ascii="Corbel" w:hAnsi="Corbel"/>
                <w:iCs/>
                <w:color w:val="auto"/>
                <w:sz w:val="20"/>
                <w:szCs w:val="20"/>
              </w:rPr>
              <w:t>we</w:t>
            </w:r>
            <w:r w:rsidR="00CE0462" w:rsidRPr="00CB6B87">
              <w:rPr>
                <w:rFonts w:ascii="Corbel" w:hAnsi="Corbel"/>
                <w:iCs/>
                <w:color w:val="auto"/>
                <w:sz w:val="20"/>
                <w:szCs w:val="20"/>
              </w:rPr>
              <w:t xml:space="preserve"> provide</w:t>
            </w:r>
          </w:p>
          <w:p w14:paraId="61CDFE02" w14:textId="77777777" w:rsidR="00CE0462" w:rsidRPr="00CB6B87" w:rsidRDefault="00CE0462" w:rsidP="006E4FD2">
            <w:pPr>
              <w:pStyle w:val="Default"/>
              <w:numPr>
                <w:ilvl w:val="0"/>
                <w:numId w:val="5"/>
              </w:numPr>
              <w:rPr>
                <w:rFonts w:ascii="Corbel" w:hAnsi="Corbel"/>
                <w:iCs/>
                <w:color w:val="auto"/>
                <w:sz w:val="20"/>
                <w:szCs w:val="20"/>
              </w:rPr>
            </w:pPr>
            <w:r w:rsidRPr="00CB6B87">
              <w:rPr>
                <w:rFonts w:ascii="Corbel" w:hAnsi="Corbel"/>
                <w:iCs/>
                <w:color w:val="auto"/>
                <w:sz w:val="20"/>
                <w:szCs w:val="20"/>
              </w:rPr>
              <w:t>Improve</w:t>
            </w:r>
            <w:r w:rsidR="00C11573" w:rsidRPr="00CB6B87">
              <w:rPr>
                <w:rFonts w:ascii="Corbel" w:hAnsi="Corbel"/>
                <w:iCs/>
                <w:color w:val="auto"/>
                <w:sz w:val="20"/>
                <w:szCs w:val="20"/>
              </w:rPr>
              <w:t>ments in</w:t>
            </w:r>
            <w:r w:rsidRPr="00CB6B87">
              <w:rPr>
                <w:rFonts w:ascii="Corbel" w:hAnsi="Corbel"/>
                <w:iCs/>
                <w:color w:val="auto"/>
                <w:sz w:val="20"/>
                <w:szCs w:val="20"/>
              </w:rPr>
              <w:t xml:space="preserve"> the availability of accessible information to disabled pupil</w:t>
            </w:r>
            <w:r w:rsidR="00C11573" w:rsidRPr="00CB6B87">
              <w:rPr>
                <w:rFonts w:ascii="Corbel" w:hAnsi="Corbel"/>
                <w:iCs/>
                <w:color w:val="auto"/>
                <w:sz w:val="20"/>
                <w:szCs w:val="20"/>
              </w:rPr>
              <w:t>s</w:t>
            </w:r>
          </w:p>
          <w:p w14:paraId="36967914" w14:textId="77777777" w:rsidR="00B264B2" w:rsidRPr="00EF39CE" w:rsidRDefault="00B264B2" w:rsidP="00B264B2">
            <w:pPr>
              <w:pStyle w:val="Default"/>
              <w:rPr>
                <w:rFonts w:ascii="Corbel" w:hAnsi="Corbel"/>
                <w:sz w:val="20"/>
                <w:szCs w:val="20"/>
              </w:rPr>
            </w:pPr>
          </w:p>
        </w:tc>
      </w:tr>
    </w:tbl>
    <w:p w14:paraId="0534EB77" w14:textId="77777777" w:rsidR="00DB2D7E" w:rsidRPr="00EF39CE" w:rsidRDefault="00DB2D7E">
      <w:pPr>
        <w:jc w:val="center"/>
        <w:rPr>
          <w:rFonts w:ascii="Corbel" w:hAnsi="Corbel"/>
          <w:b/>
          <w:sz w:val="20"/>
          <w:szCs w:val="20"/>
        </w:rPr>
      </w:pPr>
    </w:p>
    <w:tbl>
      <w:tblPr>
        <w:tblStyle w:val="TableGrid"/>
        <w:tblW w:w="10490" w:type="dxa"/>
        <w:tblInd w:w="-601" w:type="dxa"/>
        <w:tblLook w:val="04A0" w:firstRow="1" w:lastRow="0" w:firstColumn="1" w:lastColumn="0" w:noHBand="0" w:noVBand="1"/>
      </w:tblPr>
      <w:tblGrid>
        <w:gridCol w:w="10490"/>
      </w:tblGrid>
      <w:tr w:rsidR="00ED4A7C" w:rsidRPr="00EF39CE" w14:paraId="46404646" w14:textId="77777777" w:rsidTr="004514E3">
        <w:tc>
          <w:tcPr>
            <w:tcW w:w="10490" w:type="dxa"/>
          </w:tcPr>
          <w:p w14:paraId="5A39F44B" w14:textId="77777777" w:rsidR="00ED4A7C" w:rsidRPr="00EF39CE" w:rsidRDefault="00ED4A7C" w:rsidP="00ED4A7C">
            <w:pPr>
              <w:pStyle w:val="ListParagraph"/>
              <w:numPr>
                <w:ilvl w:val="0"/>
                <w:numId w:val="1"/>
              </w:numPr>
              <w:rPr>
                <w:rFonts w:ascii="Corbel" w:hAnsi="Corbel" w:cs="Arial"/>
                <w:b/>
                <w:sz w:val="20"/>
                <w:szCs w:val="20"/>
              </w:rPr>
            </w:pPr>
            <w:r w:rsidRPr="00EF39CE">
              <w:rPr>
                <w:rFonts w:ascii="Corbel" w:hAnsi="Corbel" w:cs="Arial"/>
                <w:b/>
                <w:sz w:val="20"/>
                <w:szCs w:val="20"/>
              </w:rPr>
              <w:t>How are parents / young people currently involved in your education setting?  How can I get involved and who can I contact for further information?</w:t>
            </w:r>
          </w:p>
          <w:p w14:paraId="7C5DC6B2" w14:textId="77777777" w:rsidR="0002497C" w:rsidRPr="00EF39CE" w:rsidRDefault="0002497C" w:rsidP="0002497C">
            <w:pPr>
              <w:pStyle w:val="ListParagraph"/>
              <w:rPr>
                <w:rFonts w:ascii="Corbel" w:hAnsi="Corbel" w:cs="Arial"/>
                <w:b/>
                <w:sz w:val="20"/>
                <w:szCs w:val="20"/>
              </w:rPr>
            </w:pPr>
          </w:p>
          <w:p w14:paraId="349C989F" w14:textId="77777777" w:rsidR="0002497C" w:rsidRPr="00EF39CE" w:rsidRDefault="0002497C" w:rsidP="0002497C">
            <w:pPr>
              <w:pStyle w:val="Default"/>
              <w:rPr>
                <w:rFonts w:ascii="Corbel" w:hAnsi="Corbel" w:cs="Times New Roman"/>
                <w:color w:val="auto"/>
                <w:sz w:val="20"/>
                <w:szCs w:val="20"/>
              </w:rPr>
            </w:pPr>
            <w:r w:rsidRPr="00EF39CE">
              <w:rPr>
                <w:rFonts w:ascii="Corbel" w:hAnsi="Corbel" w:cs="Times New Roman"/>
                <w:color w:val="auto"/>
                <w:sz w:val="20"/>
                <w:szCs w:val="20"/>
              </w:rPr>
              <w:t>St George actively seeks to work with parents / carers and values the contributions they make. New parents are encouraged to join the ‘Friends of St George’. This</w:t>
            </w:r>
            <w:r w:rsidR="00EF39CE" w:rsidRPr="00EF39CE">
              <w:rPr>
                <w:rFonts w:ascii="Corbel" w:hAnsi="Corbel" w:cs="Times New Roman"/>
                <w:color w:val="auto"/>
                <w:sz w:val="20"/>
                <w:szCs w:val="20"/>
              </w:rPr>
              <w:t xml:space="preserve"> is a social group who</w:t>
            </w:r>
            <w:r w:rsidRPr="00EF39CE">
              <w:rPr>
                <w:rFonts w:ascii="Corbel" w:hAnsi="Corbel" w:cs="Times New Roman"/>
                <w:color w:val="auto"/>
                <w:sz w:val="20"/>
                <w:szCs w:val="20"/>
              </w:rPr>
              <w:t xml:space="preserve"> organise fund raising events for the college.</w:t>
            </w:r>
          </w:p>
          <w:p w14:paraId="7697CC46" w14:textId="77777777" w:rsidR="0002497C" w:rsidRPr="00EF39CE" w:rsidRDefault="0002497C" w:rsidP="0002497C">
            <w:pPr>
              <w:pStyle w:val="Default"/>
              <w:rPr>
                <w:rFonts w:ascii="Corbel" w:hAnsi="Corbel" w:cs="Times New Roman"/>
                <w:color w:val="auto"/>
                <w:sz w:val="20"/>
                <w:szCs w:val="20"/>
              </w:rPr>
            </w:pPr>
          </w:p>
          <w:p w14:paraId="38848254" w14:textId="77777777" w:rsidR="00EC4101" w:rsidRPr="00EF39CE" w:rsidRDefault="0002497C" w:rsidP="0002497C">
            <w:pPr>
              <w:pStyle w:val="Default"/>
              <w:rPr>
                <w:rFonts w:ascii="Corbel" w:hAnsi="Corbel" w:cs="Times New Roman"/>
                <w:color w:val="auto"/>
                <w:sz w:val="20"/>
                <w:szCs w:val="20"/>
              </w:rPr>
            </w:pPr>
            <w:r w:rsidRPr="00EF39CE">
              <w:rPr>
                <w:rFonts w:ascii="Corbel" w:hAnsi="Corbel" w:cs="Times New Roman"/>
                <w:color w:val="auto"/>
                <w:sz w:val="20"/>
                <w:szCs w:val="20"/>
              </w:rPr>
              <w:t xml:space="preserve">Parents are actively encouraged to help their </w:t>
            </w:r>
            <w:r w:rsidR="00EF39CE" w:rsidRPr="00EF39CE">
              <w:rPr>
                <w:rFonts w:ascii="Corbel" w:hAnsi="Corbel" w:cs="Times New Roman"/>
                <w:color w:val="auto"/>
                <w:sz w:val="20"/>
                <w:szCs w:val="20"/>
              </w:rPr>
              <w:t>child in many ways, for example</w:t>
            </w:r>
            <w:r w:rsidR="006C4ABE">
              <w:rPr>
                <w:rFonts w:ascii="Corbel" w:hAnsi="Corbel" w:cs="Times New Roman"/>
                <w:color w:val="auto"/>
                <w:sz w:val="20"/>
                <w:szCs w:val="20"/>
              </w:rPr>
              <w:t>,</w:t>
            </w:r>
            <w:r w:rsidRPr="00EF39CE">
              <w:rPr>
                <w:rFonts w:ascii="Corbel" w:hAnsi="Corbel" w:cs="Times New Roman"/>
                <w:color w:val="auto"/>
                <w:sz w:val="20"/>
                <w:szCs w:val="20"/>
              </w:rPr>
              <w:t xml:space="preserve"> hearing their child read and </w:t>
            </w:r>
            <w:r w:rsidR="006C4ABE">
              <w:rPr>
                <w:rFonts w:ascii="Corbel" w:hAnsi="Corbel" w:cs="Times New Roman"/>
                <w:color w:val="auto"/>
                <w:sz w:val="20"/>
                <w:szCs w:val="20"/>
              </w:rPr>
              <w:t xml:space="preserve">support </w:t>
            </w:r>
            <w:r w:rsidR="00E14B6B">
              <w:rPr>
                <w:rFonts w:ascii="Corbel" w:hAnsi="Corbel" w:cs="Times New Roman"/>
                <w:color w:val="auto"/>
                <w:sz w:val="20"/>
                <w:szCs w:val="20"/>
              </w:rPr>
              <w:t xml:space="preserve">with </w:t>
            </w:r>
            <w:r w:rsidRPr="00EF39CE">
              <w:rPr>
                <w:rFonts w:ascii="Corbel" w:hAnsi="Corbel" w:cs="Times New Roman"/>
                <w:color w:val="auto"/>
                <w:sz w:val="20"/>
                <w:szCs w:val="20"/>
              </w:rPr>
              <w:t>learn</w:t>
            </w:r>
            <w:r w:rsidR="00E14B6B">
              <w:rPr>
                <w:rFonts w:ascii="Corbel" w:hAnsi="Corbel" w:cs="Times New Roman"/>
                <w:color w:val="auto"/>
                <w:sz w:val="20"/>
                <w:szCs w:val="20"/>
              </w:rPr>
              <w:t>ing</w:t>
            </w:r>
            <w:r w:rsidRPr="00EF39CE">
              <w:rPr>
                <w:rFonts w:ascii="Corbel" w:hAnsi="Corbel" w:cs="Times New Roman"/>
                <w:color w:val="auto"/>
                <w:sz w:val="20"/>
                <w:szCs w:val="20"/>
              </w:rPr>
              <w:t xml:space="preserve"> spellings. Parents are encouraged </w:t>
            </w:r>
            <w:r w:rsidR="003502A0" w:rsidRPr="00EF39CE">
              <w:rPr>
                <w:rFonts w:ascii="Corbel" w:hAnsi="Corbel" w:cs="Times New Roman"/>
                <w:color w:val="auto"/>
                <w:sz w:val="20"/>
                <w:szCs w:val="20"/>
              </w:rPr>
              <w:t xml:space="preserve">to attend Parents’ Evenings, </w:t>
            </w:r>
            <w:r w:rsidRPr="00EF39CE">
              <w:rPr>
                <w:rFonts w:ascii="Corbel" w:hAnsi="Corbel" w:cs="Times New Roman"/>
                <w:color w:val="auto"/>
                <w:sz w:val="20"/>
                <w:szCs w:val="20"/>
              </w:rPr>
              <w:t>Mentoring Days</w:t>
            </w:r>
            <w:r w:rsidR="003502A0" w:rsidRPr="00EF39CE">
              <w:rPr>
                <w:rFonts w:ascii="Corbel" w:hAnsi="Corbel" w:cs="Times New Roman"/>
                <w:color w:val="auto"/>
                <w:sz w:val="20"/>
                <w:szCs w:val="20"/>
              </w:rPr>
              <w:t xml:space="preserve"> and </w:t>
            </w:r>
            <w:r w:rsidR="0021025A">
              <w:rPr>
                <w:rFonts w:ascii="Corbel" w:hAnsi="Corbel" w:cs="Times New Roman"/>
                <w:color w:val="auto"/>
                <w:sz w:val="20"/>
                <w:szCs w:val="20"/>
              </w:rPr>
              <w:t>meetings with the Learning Support Department and SENCO,</w:t>
            </w:r>
            <w:r w:rsidRPr="00EF39CE">
              <w:rPr>
                <w:rFonts w:ascii="Corbel" w:hAnsi="Corbel" w:cs="Times New Roman"/>
                <w:color w:val="auto"/>
                <w:sz w:val="20"/>
                <w:szCs w:val="20"/>
              </w:rPr>
              <w:t xml:space="preserve"> where their child’s progress is dis</w:t>
            </w:r>
            <w:r w:rsidR="00B53DE9" w:rsidRPr="00EF39CE">
              <w:rPr>
                <w:rFonts w:ascii="Corbel" w:hAnsi="Corbel" w:cs="Times New Roman"/>
                <w:color w:val="auto"/>
                <w:sz w:val="20"/>
                <w:szCs w:val="20"/>
              </w:rPr>
              <w:t xml:space="preserve">cussed with subject teachers, </w:t>
            </w:r>
            <w:r w:rsidRPr="00EF39CE">
              <w:rPr>
                <w:rFonts w:ascii="Corbel" w:hAnsi="Corbel" w:cs="Times New Roman"/>
                <w:color w:val="auto"/>
                <w:sz w:val="20"/>
                <w:szCs w:val="20"/>
              </w:rPr>
              <w:t>tutor</w:t>
            </w:r>
            <w:r w:rsidR="006C4ABE">
              <w:rPr>
                <w:rFonts w:ascii="Corbel" w:hAnsi="Corbel" w:cs="Times New Roman"/>
                <w:color w:val="auto"/>
                <w:sz w:val="20"/>
                <w:szCs w:val="20"/>
              </w:rPr>
              <w:t>s</w:t>
            </w:r>
            <w:r w:rsidR="0021025A">
              <w:rPr>
                <w:rFonts w:ascii="Corbel" w:hAnsi="Corbel" w:cs="Times New Roman"/>
                <w:color w:val="auto"/>
                <w:sz w:val="20"/>
                <w:szCs w:val="20"/>
              </w:rPr>
              <w:t xml:space="preserve"> or</w:t>
            </w:r>
            <w:r w:rsidR="006C4ABE">
              <w:rPr>
                <w:rFonts w:ascii="Corbel" w:hAnsi="Corbel" w:cs="Times New Roman"/>
                <w:color w:val="auto"/>
                <w:sz w:val="20"/>
                <w:szCs w:val="20"/>
              </w:rPr>
              <w:t xml:space="preserve"> the</w:t>
            </w:r>
            <w:r w:rsidR="0021025A">
              <w:rPr>
                <w:rFonts w:ascii="Corbel" w:hAnsi="Corbel" w:cs="Times New Roman"/>
                <w:color w:val="auto"/>
                <w:sz w:val="20"/>
                <w:szCs w:val="20"/>
              </w:rPr>
              <w:t xml:space="preserve"> SEND team</w:t>
            </w:r>
            <w:r w:rsidRPr="00EF39CE">
              <w:rPr>
                <w:rFonts w:ascii="Corbel" w:hAnsi="Corbel" w:cs="Times New Roman"/>
                <w:color w:val="auto"/>
                <w:sz w:val="20"/>
                <w:szCs w:val="20"/>
              </w:rPr>
              <w:t>.</w:t>
            </w:r>
            <w:r w:rsidR="00975347" w:rsidRPr="00EF39CE">
              <w:rPr>
                <w:rFonts w:ascii="Corbel" w:hAnsi="Corbel" w:cs="Times New Roman"/>
                <w:color w:val="auto"/>
                <w:sz w:val="20"/>
                <w:szCs w:val="20"/>
              </w:rPr>
              <w:t xml:space="preserve"> These occur physically on-site or as virtual audio/visual meetings using </w:t>
            </w:r>
            <w:r w:rsidR="0021025A">
              <w:rPr>
                <w:rFonts w:ascii="Corbel" w:hAnsi="Corbel" w:cs="Times New Roman"/>
                <w:color w:val="auto"/>
                <w:sz w:val="20"/>
                <w:szCs w:val="20"/>
              </w:rPr>
              <w:t xml:space="preserve">Microsoft Teams or the </w:t>
            </w:r>
            <w:proofErr w:type="spellStart"/>
            <w:r w:rsidR="009C21EA">
              <w:rPr>
                <w:rFonts w:ascii="Corbel" w:hAnsi="Corbel" w:cs="Times New Roman"/>
                <w:color w:val="auto"/>
                <w:sz w:val="20"/>
                <w:szCs w:val="20"/>
              </w:rPr>
              <w:t>Edulink</w:t>
            </w:r>
            <w:proofErr w:type="spellEnd"/>
            <w:r w:rsidR="009C21EA">
              <w:rPr>
                <w:rFonts w:ascii="Corbel" w:hAnsi="Corbel" w:cs="Times New Roman"/>
                <w:color w:val="auto"/>
                <w:sz w:val="20"/>
                <w:szCs w:val="20"/>
              </w:rPr>
              <w:t xml:space="preserve"> communication pla</w:t>
            </w:r>
            <w:r w:rsidR="00E87A43">
              <w:rPr>
                <w:rFonts w:ascii="Corbel" w:hAnsi="Corbel" w:cs="Times New Roman"/>
                <w:color w:val="auto"/>
                <w:sz w:val="20"/>
                <w:szCs w:val="20"/>
              </w:rPr>
              <w:t>tform</w:t>
            </w:r>
            <w:r w:rsidR="00975347" w:rsidRPr="00EF39CE">
              <w:rPr>
                <w:rFonts w:ascii="Corbel" w:hAnsi="Corbel" w:cs="Times New Roman"/>
                <w:color w:val="auto"/>
                <w:sz w:val="20"/>
                <w:szCs w:val="20"/>
              </w:rPr>
              <w:t xml:space="preserve">. </w:t>
            </w:r>
            <w:r w:rsidRPr="00EF39CE">
              <w:rPr>
                <w:rFonts w:ascii="Corbel" w:hAnsi="Corbel" w:cs="Times New Roman"/>
                <w:color w:val="auto"/>
                <w:sz w:val="20"/>
                <w:szCs w:val="20"/>
              </w:rPr>
              <w:t xml:space="preserve"> </w:t>
            </w:r>
          </w:p>
          <w:p w14:paraId="4E88B5BE" w14:textId="77777777" w:rsidR="00EC4101" w:rsidRPr="00EF39CE" w:rsidRDefault="00EC4101" w:rsidP="0002497C">
            <w:pPr>
              <w:pStyle w:val="Default"/>
              <w:rPr>
                <w:rFonts w:ascii="Corbel" w:hAnsi="Corbel" w:cs="Times New Roman"/>
                <w:color w:val="auto"/>
                <w:sz w:val="20"/>
                <w:szCs w:val="20"/>
              </w:rPr>
            </w:pPr>
          </w:p>
          <w:p w14:paraId="6DB12312" w14:textId="77777777" w:rsidR="0002497C" w:rsidRPr="00EF39CE" w:rsidRDefault="0002497C" w:rsidP="0002497C">
            <w:pPr>
              <w:pStyle w:val="Default"/>
              <w:rPr>
                <w:rFonts w:ascii="Corbel" w:hAnsi="Corbel" w:cs="Times New Roman"/>
                <w:color w:val="auto"/>
                <w:sz w:val="20"/>
                <w:szCs w:val="20"/>
              </w:rPr>
            </w:pPr>
            <w:r w:rsidRPr="00EF39CE">
              <w:rPr>
                <w:rFonts w:ascii="Corbel" w:hAnsi="Corbel" w:cs="Times New Roman"/>
                <w:color w:val="auto"/>
                <w:sz w:val="20"/>
                <w:szCs w:val="20"/>
              </w:rPr>
              <w:t>Effective communication is achieved through regular contact with home</w:t>
            </w:r>
            <w:r w:rsidR="003502A0" w:rsidRPr="00EF39CE">
              <w:rPr>
                <w:rFonts w:ascii="Corbel" w:hAnsi="Corbel" w:cs="Times New Roman"/>
                <w:color w:val="auto"/>
                <w:sz w:val="20"/>
                <w:szCs w:val="20"/>
              </w:rPr>
              <w:t>,</w:t>
            </w:r>
            <w:r w:rsidRPr="00EF39CE">
              <w:rPr>
                <w:rFonts w:ascii="Corbel" w:hAnsi="Corbel" w:cs="Times New Roman"/>
                <w:color w:val="auto"/>
                <w:sz w:val="20"/>
                <w:szCs w:val="20"/>
              </w:rPr>
              <w:t xml:space="preserve"> either through letters</w:t>
            </w:r>
            <w:r w:rsidR="00D0698E" w:rsidRPr="00EF39CE">
              <w:rPr>
                <w:rFonts w:ascii="Corbel" w:hAnsi="Corbel" w:cs="Times New Roman"/>
                <w:color w:val="auto"/>
                <w:sz w:val="20"/>
                <w:szCs w:val="20"/>
              </w:rPr>
              <w:t>, telephone calls</w:t>
            </w:r>
            <w:r w:rsidR="00B514A1" w:rsidRPr="00EF39CE">
              <w:rPr>
                <w:rFonts w:ascii="Corbel" w:hAnsi="Corbel" w:cs="Times New Roman"/>
                <w:color w:val="auto"/>
                <w:sz w:val="20"/>
                <w:szCs w:val="20"/>
              </w:rPr>
              <w:t>, text</w:t>
            </w:r>
            <w:r w:rsidR="001854E3">
              <w:rPr>
                <w:rFonts w:ascii="Corbel" w:hAnsi="Corbel" w:cs="Times New Roman"/>
                <w:color w:val="auto"/>
                <w:sz w:val="20"/>
                <w:szCs w:val="20"/>
              </w:rPr>
              <w:t xml:space="preserve">, </w:t>
            </w:r>
            <w:proofErr w:type="spellStart"/>
            <w:r w:rsidR="00E87A43">
              <w:rPr>
                <w:rFonts w:ascii="Corbel" w:hAnsi="Corbel" w:cs="Times New Roman"/>
                <w:color w:val="auto"/>
                <w:sz w:val="20"/>
                <w:szCs w:val="20"/>
              </w:rPr>
              <w:t>Edulink</w:t>
            </w:r>
            <w:proofErr w:type="spellEnd"/>
            <w:r w:rsidR="001854E3">
              <w:rPr>
                <w:rFonts w:ascii="Corbel" w:hAnsi="Corbel" w:cs="Times New Roman"/>
                <w:color w:val="auto"/>
                <w:sz w:val="20"/>
                <w:szCs w:val="20"/>
              </w:rPr>
              <w:t xml:space="preserve"> app,</w:t>
            </w:r>
            <w:r w:rsidR="00B514A1" w:rsidRPr="00EF39CE">
              <w:rPr>
                <w:rFonts w:ascii="Corbel" w:hAnsi="Corbel" w:cs="Times New Roman"/>
                <w:color w:val="auto"/>
                <w:sz w:val="20"/>
                <w:szCs w:val="20"/>
              </w:rPr>
              <w:t xml:space="preserve"> messages, email</w:t>
            </w:r>
            <w:r w:rsidR="00D0698E" w:rsidRPr="00EF39CE">
              <w:rPr>
                <w:rFonts w:ascii="Corbel" w:hAnsi="Corbel" w:cs="Times New Roman"/>
                <w:color w:val="auto"/>
                <w:sz w:val="20"/>
                <w:szCs w:val="20"/>
              </w:rPr>
              <w:t xml:space="preserve"> or the pupil</w:t>
            </w:r>
            <w:r w:rsidRPr="00EF39CE">
              <w:rPr>
                <w:rFonts w:ascii="Corbel" w:hAnsi="Corbel" w:cs="Times New Roman"/>
                <w:color w:val="auto"/>
                <w:sz w:val="20"/>
                <w:szCs w:val="20"/>
              </w:rPr>
              <w:t xml:space="preserve">’s planner. New </w:t>
            </w:r>
            <w:r w:rsidR="002B7885" w:rsidRPr="00EF39CE">
              <w:rPr>
                <w:rFonts w:ascii="Corbel" w:hAnsi="Corbel" w:cs="Times New Roman"/>
                <w:color w:val="auto"/>
                <w:sz w:val="20"/>
                <w:szCs w:val="20"/>
              </w:rPr>
              <w:t xml:space="preserve">and prospective </w:t>
            </w:r>
            <w:r w:rsidRPr="00EF39CE">
              <w:rPr>
                <w:rFonts w:ascii="Corbel" w:hAnsi="Corbel" w:cs="Times New Roman"/>
                <w:color w:val="auto"/>
                <w:sz w:val="20"/>
                <w:szCs w:val="20"/>
              </w:rPr>
              <w:t>parents can attend the Open Evening</w:t>
            </w:r>
            <w:r w:rsidR="0021025A">
              <w:rPr>
                <w:rFonts w:ascii="Corbel" w:hAnsi="Corbel" w:cs="Times New Roman"/>
                <w:color w:val="auto"/>
                <w:sz w:val="20"/>
                <w:szCs w:val="20"/>
              </w:rPr>
              <w:t xml:space="preserve"> and Open Day</w:t>
            </w:r>
            <w:r w:rsidRPr="00EF39CE">
              <w:rPr>
                <w:rFonts w:ascii="Corbel" w:hAnsi="Corbel" w:cs="Times New Roman"/>
                <w:color w:val="auto"/>
                <w:sz w:val="20"/>
                <w:szCs w:val="20"/>
              </w:rPr>
              <w:t xml:space="preserve"> in t</w:t>
            </w:r>
            <w:r w:rsidR="00B514A1" w:rsidRPr="00EF39CE">
              <w:rPr>
                <w:rFonts w:ascii="Corbel" w:hAnsi="Corbel" w:cs="Times New Roman"/>
                <w:color w:val="auto"/>
                <w:sz w:val="20"/>
                <w:szCs w:val="20"/>
              </w:rPr>
              <w:t>he autumn</w:t>
            </w:r>
            <w:r w:rsidR="006349D0">
              <w:rPr>
                <w:rFonts w:ascii="Corbel" w:hAnsi="Corbel" w:cs="Times New Roman"/>
                <w:color w:val="auto"/>
                <w:sz w:val="20"/>
                <w:szCs w:val="20"/>
              </w:rPr>
              <w:t xml:space="preserve"> term</w:t>
            </w:r>
            <w:r w:rsidRPr="00EF39CE">
              <w:rPr>
                <w:rFonts w:ascii="Corbel" w:hAnsi="Corbel" w:cs="Times New Roman"/>
                <w:color w:val="auto"/>
                <w:sz w:val="20"/>
                <w:szCs w:val="20"/>
              </w:rPr>
              <w:t>.</w:t>
            </w:r>
            <w:r w:rsidR="002B7885" w:rsidRPr="00EF39CE">
              <w:rPr>
                <w:rFonts w:ascii="Corbel" w:hAnsi="Corbel" w:cs="Times New Roman"/>
                <w:color w:val="auto"/>
                <w:sz w:val="20"/>
                <w:szCs w:val="20"/>
              </w:rPr>
              <w:t xml:space="preserve"> The</w:t>
            </w:r>
            <w:r w:rsidR="00EF39CE" w:rsidRPr="00EF39CE">
              <w:rPr>
                <w:rFonts w:ascii="Corbel" w:hAnsi="Corbel" w:cs="Times New Roman"/>
                <w:color w:val="auto"/>
                <w:sz w:val="20"/>
                <w:szCs w:val="20"/>
              </w:rPr>
              <w:t xml:space="preserve"> SENCO attends</w:t>
            </w:r>
            <w:r w:rsidR="00BD1110" w:rsidRPr="00EF39CE">
              <w:rPr>
                <w:rFonts w:ascii="Corbel" w:hAnsi="Corbel" w:cs="Times New Roman"/>
                <w:color w:val="auto"/>
                <w:sz w:val="20"/>
                <w:szCs w:val="20"/>
              </w:rPr>
              <w:t xml:space="preserve"> the</w:t>
            </w:r>
            <w:r w:rsidR="00EF39CE" w:rsidRPr="00EF39CE">
              <w:rPr>
                <w:rFonts w:ascii="Corbel" w:hAnsi="Corbel" w:cs="Times New Roman"/>
                <w:color w:val="auto"/>
                <w:sz w:val="20"/>
                <w:szCs w:val="20"/>
              </w:rPr>
              <w:t xml:space="preserve">se events and </w:t>
            </w:r>
            <w:r w:rsidR="002B7885" w:rsidRPr="00EF39CE">
              <w:rPr>
                <w:rFonts w:ascii="Corbel" w:hAnsi="Corbel" w:cs="Times New Roman"/>
                <w:color w:val="auto"/>
                <w:sz w:val="20"/>
                <w:szCs w:val="20"/>
              </w:rPr>
              <w:t>the</w:t>
            </w:r>
            <w:r w:rsidR="006349D0">
              <w:rPr>
                <w:rFonts w:ascii="Corbel" w:hAnsi="Corbel" w:cs="Times New Roman"/>
                <w:color w:val="auto"/>
                <w:sz w:val="20"/>
                <w:szCs w:val="20"/>
              </w:rPr>
              <w:t xml:space="preserve"> Year 6</w:t>
            </w:r>
            <w:r w:rsidR="00BD1110" w:rsidRPr="00EF39CE">
              <w:rPr>
                <w:rFonts w:ascii="Corbel" w:hAnsi="Corbel" w:cs="Times New Roman"/>
                <w:color w:val="auto"/>
                <w:sz w:val="20"/>
                <w:szCs w:val="20"/>
              </w:rPr>
              <w:t xml:space="preserve"> settling in evening to support with transition.</w:t>
            </w:r>
            <w:r w:rsidRPr="00EF39CE">
              <w:rPr>
                <w:rFonts w:ascii="Corbel" w:hAnsi="Corbel" w:cs="Times New Roman"/>
                <w:color w:val="auto"/>
                <w:sz w:val="20"/>
                <w:szCs w:val="20"/>
              </w:rPr>
              <w:t xml:space="preserve"> </w:t>
            </w:r>
          </w:p>
          <w:p w14:paraId="3F9B5CB4" w14:textId="77777777" w:rsidR="00ED4A7C" w:rsidRPr="00EF39CE" w:rsidRDefault="00ED4A7C" w:rsidP="00ED4A7C">
            <w:pPr>
              <w:rPr>
                <w:rFonts w:ascii="Corbel" w:hAnsi="Corbel"/>
                <w:b/>
                <w:sz w:val="20"/>
                <w:szCs w:val="20"/>
              </w:rPr>
            </w:pPr>
          </w:p>
        </w:tc>
      </w:tr>
    </w:tbl>
    <w:p w14:paraId="2AD4BFF3" w14:textId="77777777" w:rsidR="00ED4A7C" w:rsidRDefault="00ED4A7C">
      <w:pPr>
        <w:jc w:val="center"/>
        <w:rPr>
          <w:rFonts w:ascii="Corbel" w:hAnsi="Corbel"/>
          <w:b/>
          <w:sz w:val="20"/>
          <w:szCs w:val="20"/>
        </w:rPr>
      </w:pPr>
    </w:p>
    <w:tbl>
      <w:tblPr>
        <w:tblStyle w:val="TableGrid"/>
        <w:tblW w:w="10490" w:type="dxa"/>
        <w:tblInd w:w="-601" w:type="dxa"/>
        <w:tblLook w:val="04A0" w:firstRow="1" w:lastRow="0" w:firstColumn="1" w:lastColumn="0" w:noHBand="0" w:noVBand="1"/>
      </w:tblPr>
      <w:tblGrid>
        <w:gridCol w:w="10490"/>
      </w:tblGrid>
      <w:tr w:rsidR="006310B5" w:rsidRPr="00EF39CE" w14:paraId="67B801BA" w14:textId="77777777" w:rsidTr="007D327D">
        <w:tc>
          <w:tcPr>
            <w:tcW w:w="10490" w:type="dxa"/>
          </w:tcPr>
          <w:p w14:paraId="3ED4A2EC" w14:textId="77777777" w:rsidR="006310B5" w:rsidRPr="00CB6B87" w:rsidRDefault="006310B5" w:rsidP="006310B5">
            <w:pPr>
              <w:ind w:left="360"/>
              <w:rPr>
                <w:rFonts w:ascii="Corbel" w:hAnsi="Corbel" w:cs="Arial"/>
                <w:b/>
                <w:sz w:val="20"/>
                <w:szCs w:val="20"/>
              </w:rPr>
            </w:pPr>
            <w:r w:rsidRPr="00CB6B87">
              <w:rPr>
                <w:rFonts w:ascii="Corbel" w:hAnsi="Corbel" w:cs="Arial"/>
                <w:b/>
                <w:sz w:val="20"/>
                <w:szCs w:val="20"/>
              </w:rPr>
              <w:t>12. How do we know if</w:t>
            </w:r>
            <w:r w:rsidR="006C4ABE" w:rsidRPr="00CB6B87">
              <w:rPr>
                <w:rFonts w:ascii="Corbel" w:hAnsi="Corbel" w:cs="Arial"/>
                <w:b/>
                <w:sz w:val="20"/>
                <w:szCs w:val="20"/>
              </w:rPr>
              <w:t xml:space="preserve"> the</w:t>
            </w:r>
            <w:r w:rsidRPr="00CB6B87">
              <w:rPr>
                <w:rFonts w:ascii="Corbel" w:hAnsi="Corbel" w:cs="Arial"/>
                <w:b/>
                <w:sz w:val="20"/>
                <w:szCs w:val="20"/>
              </w:rPr>
              <w:t xml:space="preserve"> support is effective?</w:t>
            </w:r>
          </w:p>
          <w:p w14:paraId="7E7B02CF" w14:textId="77777777" w:rsidR="006310B5" w:rsidRPr="00CB6B87" w:rsidRDefault="006310B5" w:rsidP="006310B5">
            <w:pPr>
              <w:ind w:left="360"/>
              <w:rPr>
                <w:rFonts w:ascii="Corbel" w:hAnsi="Corbel" w:cs="Arial"/>
                <w:b/>
                <w:sz w:val="20"/>
                <w:szCs w:val="20"/>
              </w:rPr>
            </w:pPr>
          </w:p>
          <w:p w14:paraId="5027BF8D" w14:textId="77777777" w:rsidR="00992D41" w:rsidRPr="00CB6B87" w:rsidRDefault="006310B5" w:rsidP="006310B5">
            <w:pPr>
              <w:rPr>
                <w:rFonts w:ascii="Corbel" w:hAnsi="Corbel" w:cs="Arial"/>
                <w:sz w:val="20"/>
                <w:szCs w:val="20"/>
              </w:rPr>
            </w:pPr>
            <w:r w:rsidRPr="00CB6B87">
              <w:rPr>
                <w:rFonts w:ascii="Corbel" w:hAnsi="Corbel" w:cs="Arial"/>
                <w:sz w:val="20"/>
                <w:szCs w:val="20"/>
              </w:rPr>
              <w:t>Monitoring progress i</w:t>
            </w:r>
            <w:r w:rsidR="00F53FB5">
              <w:rPr>
                <w:rFonts w:ascii="Corbel" w:hAnsi="Corbel" w:cs="Arial"/>
                <w:sz w:val="20"/>
                <w:szCs w:val="20"/>
              </w:rPr>
              <w:t>s</w:t>
            </w:r>
            <w:r w:rsidRPr="00CB6B87">
              <w:rPr>
                <w:rFonts w:ascii="Corbel" w:hAnsi="Corbel" w:cs="Arial"/>
                <w:sz w:val="20"/>
                <w:szCs w:val="20"/>
              </w:rPr>
              <w:t xml:space="preserve"> an integral par</w:t>
            </w:r>
            <w:r w:rsidR="00BB0B9E" w:rsidRPr="00CB6B87">
              <w:rPr>
                <w:rFonts w:ascii="Corbel" w:hAnsi="Corbel" w:cs="Arial"/>
                <w:sz w:val="20"/>
                <w:szCs w:val="20"/>
              </w:rPr>
              <w:t>t of our teaching and learning</w:t>
            </w:r>
            <w:r w:rsidRPr="00CB6B87">
              <w:rPr>
                <w:rFonts w:ascii="Corbel" w:hAnsi="Corbel" w:cs="Arial"/>
                <w:sz w:val="20"/>
                <w:szCs w:val="20"/>
              </w:rPr>
              <w:t xml:space="preserve"> at St George Catholic College. We follow a graduated response and use the assess, plan, do, review model, ensuring parents/carers and childr</w:t>
            </w:r>
            <w:r w:rsidR="00BB0B9E" w:rsidRPr="00CB6B87">
              <w:rPr>
                <w:rFonts w:ascii="Corbel" w:hAnsi="Corbel" w:cs="Arial"/>
                <w:sz w:val="20"/>
                <w:szCs w:val="20"/>
              </w:rPr>
              <w:t>en are involved</w:t>
            </w:r>
            <w:r w:rsidRPr="00CB6B87">
              <w:rPr>
                <w:rFonts w:ascii="Corbel" w:hAnsi="Corbel" w:cs="Arial"/>
                <w:sz w:val="20"/>
                <w:szCs w:val="20"/>
              </w:rPr>
              <w:t xml:space="preserve"> and that children’s </w:t>
            </w:r>
            <w:r w:rsidRPr="00CB6B87">
              <w:rPr>
                <w:rFonts w:ascii="Corbel" w:hAnsi="Corbel" w:cs="Arial"/>
                <w:sz w:val="20"/>
                <w:szCs w:val="20"/>
              </w:rPr>
              <w:lastRenderedPageBreak/>
              <w:t xml:space="preserve">progress is successfully and carefully tracked. Additional provision selected to help a child </w:t>
            </w:r>
            <w:r w:rsidR="00992D41" w:rsidRPr="00CB6B87">
              <w:rPr>
                <w:rFonts w:ascii="Corbel" w:hAnsi="Corbel" w:cs="Arial"/>
                <w:sz w:val="20"/>
                <w:szCs w:val="20"/>
              </w:rPr>
              <w:t xml:space="preserve">comes as a result of communication and liaison between </w:t>
            </w:r>
            <w:r w:rsidR="00BB0B9E" w:rsidRPr="00CB6B87">
              <w:rPr>
                <w:rFonts w:ascii="Corbel" w:hAnsi="Corbel" w:cs="Arial"/>
                <w:sz w:val="20"/>
                <w:szCs w:val="20"/>
              </w:rPr>
              <w:t xml:space="preserve">an appropriate combination of the </w:t>
            </w:r>
            <w:r w:rsidR="00992D41" w:rsidRPr="00CB6B87">
              <w:rPr>
                <w:rFonts w:ascii="Corbel" w:hAnsi="Corbel" w:cs="Arial"/>
                <w:sz w:val="20"/>
                <w:szCs w:val="20"/>
              </w:rPr>
              <w:t>teacher, Head of Department, Progress Leader</w:t>
            </w:r>
            <w:r w:rsidR="00B11F31" w:rsidRPr="00CB6B87">
              <w:rPr>
                <w:rFonts w:ascii="Corbel" w:hAnsi="Corbel" w:cs="Arial"/>
                <w:sz w:val="20"/>
                <w:szCs w:val="20"/>
              </w:rPr>
              <w:t>, SENCO,</w:t>
            </w:r>
            <w:r w:rsidR="00BB0B9E" w:rsidRPr="00CB6B87">
              <w:rPr>
                <w:rFonts w:ascii="Corbel" w:hAnsi="Corbel" w:cs="Arial"/>
                <w:sz w:val="20"/>
                <w:szCs w:val="20"/>
              </w:rPr>
              <w:t xml:space="preserve"> </w:t>
            </w:r>
            <w:r w:rsidR="001854E3">
              <w:rPr>
                <w:rFonts w:ascii="Corbel" w:hAnsi="Corbel" w:cs="Arial"/>
                <w:sz w:val="20"/>
                <w:szCs w:val="20"/>
              </w:rPr>
              <w:t>I</w:t>
            </w:r>
            <w:r w:rsidR="00CB6B87" w:rsidRPr="00CB6B87">
              <w:rPr>
                <w:rFonts w:ascii="Corbel" w:hAnsi="Corbel" w:cs="Arial"/>
                <w:sz w:val="20"/>
                <w:szCs w:val="20"/>
              </w:rPr>
              <w:t xml:space="preserve">nclusion Lead, </w:t>
            </w:r>
            <w:r w:rsidR="00BB0B9E" w:rsidRPr="00CB6B87">
              <w:rPr>
                <w:rFonts w:ascii="Corbel" w:hAnsi="Corbel" w:cs="Arial"/>
                <w:sz w:val="20"/>
                <w:szCs w:val="20"/>
              </w:rPr>
              <w:t>learning/inclusion support practitioner, parent and child.</w:t>
            </w:r>
          </w:p>
          <w:p w14:paraId="1FEC63E9" w14:textId="77777777" w:rsidR="005A5346" w:rsidRPr="00CB6B87" w:rsidRDefault="005A5346" w:rsidP="006310B5">
            <w:pPr>
              <w:rPr>
                <w:rFonts w:ascii="Corbel" w:hAnsi="Corbel" w:cs="Arial"/>
                <w:sz w:val="20"/>
                <w:szCs w:val="20"/>
              </w:rPr>
            </w:pPr>
          </w:p>
          <w:p w14:paraId="4AC19366" w14:textId="77777777" w:rsidR="006310B5" w:rsidRPr="00CB6B87" w:rsidRDefault="001D5039" w:rsidP="006310B5">
            <w:pPr>
              <w:rPr>
                <w:rFonts w:ascii="Corbel" w:hAnsi="Corbel" w:cs="Arial"/>
                <w:sz w:val="20"/>
                <w:szCs w:val="20"/>
              </w:rPr>
            </w:pPr>
            <w:r w:rsidRPr="00CB6B87">
              <w:rPr>
                <w:rFonts w:ascii="Corbel" w:hAnsi="Corbel" w:cs="Arial"/>
                <w:sz w:val="20"/>
                <w:szCs w:val="20"/>
              </w:rPr>
              <w:t>Children, parents/c</w:t>
            </w:r>
            <w:r w:rsidR="005A5346" w:rsidRPr="00CB6B87">
              <w:rPr>
                <w:rFonts w:ascii="Corbel" w:hAnsi="Corbel" w:cs="Arial"/>
                <w:sz w:val="20"/>
                <w:szCs w:val="20"/>
              </w:rPr>
              <w:t>arers and their teaching and support</w:t>
            </w:r>
            <w:r w:rsidR="00BB0B9E" w:rsidRPr="00CB6B87">
              <w:rPr>
                <w:rFonts w:ascii="Corbel" w:hAnsi="Corbel" w:cs="Arial"/>
                <w:sz w:val="20"/>
                <w:szCs w:val="20"/>
              </w:rPr>
              <w:t xml:space="preserve"> staff </w:t>
            </w:r>
            <w:r w:rsidR="001854E3">
              <w:rPr>
                <w:rFonts w:ascii="Corbel" w:hAnsi="Corbel" w:cs="Arial"/>
                <w:sz w:val="20"/>
                <w:szCs w:val="20"/>
              </w:rPr>
              <w:t>are</w:t>
            </w:r>
            <w:r w:rsidR="005A5346" w:rsidRPr="00CB6B87">
              <w:rPr>
                <w:rFonts w:ascii="Corbel" w:hAnsi="Corbel" w:cs="Arial"/>
                <w:sz w:val="20"/>
                <w:szCs w:val="20"/>
              </w:rPr>
              <w:t xml:space="preserve"> involved in </w:t>
            </w:r>
            <w:r w:rsidR="001854E3">
              <w:rPr>
                <w:rFonts w:ascii="Corbel" w:hAnsi="Corbel" w:cs="Arial"/>
                <w:sz w:val="20"/>
                <w:szCs w:val="20"/>
              </w:rPr>
              <w:t xml:space="preserve">the </w:t>
            </w:r>
            <w:r w:rsidR="005A5346" w:rsidRPr="00CB6B87">
              <w:rPr>
                <w:rFonts w:ascii="Corbel" w:hAnsi="Corbel" w:cs="Arial"/>
                <w:sz w:val="20"/>
                <w:szCs w:val="20"/>
              </w:rPr>
              <w:t>reviewing</w:t>
            </w:r>
            <w:r w:rsidR="001854E3">
              <w:rPr>
                <w:rFonts w:ascii="Corbel" w:hAnsi="Corbel" w:cs="Arial"/>
                <w:sz w:val="20"/>
                <w:szCs w:val="20"/>
              </w:rPr>
              <w:t xml:space="preserve"> process</w:t>
            </w:r>
            <w:r w:rsidR="005A5346" w:rsidRPr="00CB6B87">
              <w:rPr>
                <w:rFonts w:ascii="Corbel" w:hAnsi="Corbel" w:cs="Arial"/>
                <w:sz w:val="20"/>
                <w:szCs w:val="20"/>
              </w:rPr>
              <w:t xml:space="preserve">. </w:t>
            </w:r>
            <w:r w:rsidR="001854E3">
              <w:rPr>
                <w:rFonts w:ascii="Corbel" w:hAnsi="Corbel" w:cs="Arial"/>
                <w:sz w:val="20"/>
                <w:szCs w:val="20"/>
              </w:rPr>
              <w:t>Part of the r</w:t>
            </w:r>
            <w:r w:rsidR="005A5346" w:rsidRPr="00CB6B87">
              <w:rPr>
                <w:rFonts w:ascii="Corbel" w:hAnsi="Corbel" w:cs="Arial"/>
                <w:sz w:val="20"/>
                <w:szCs w:val="20"/>
              </w:rPr>
              <w:t xml:space="preserve">eview </w:t>
            </w:r>
            <w:r w:rsidR="001854E3">
              <w:rPr>
                <w:rFonts w:ascii="Corbel" w:hAnsi="Corbel" w:cs="Arial"/>
                <w:sz w:val="20"/>
                <w:szCs w:val="20"/>
              </w:rPr>
              <w:t xml:space="preserve">process </w:t>
            </w:r>
            <w:r w:rsidR="005A5346" w:rsidRPr="00CB6B87">
              <w:rPr>
                <w:rFonts w:ascii="Corbel" w:hAnsi="Corbel" w:cs="Arial"/>
                <w:sz w:val="20"/>
                <w:szCs w:val="20"/>
              </w:rPr>
              <w:t xml:space="preserve">can be built into </w:t>
            </w:r>
            <w:r w:rsidR="001854E3">
              <w:rPr>
                <w:rFonts w:ascii="Corbel" w:hAnsi="Corbel" w:cs="Arial"/>
                <w:sz w:val="20"/>
                <w:szCs w:val="20"/>
              </w:rPr>
              <w:t xml:space="preserve">classroom lessons, the </w:t>
            </w:r>
            <w:r w:rsidR="005A5346" w:rsidRPr="00CB6B87">
              <w:rPr>
                <w:rFonts w:ascii="Corbel" w:hAnsi="Corbel" w:cs="Arial"/>
                <w:sz w:val="20"/>
                <w:szCs w:val="20"/>
              </w:rPr>
              <w:t>intervention itself</w:t>
            </w:r>
            <w:r w:rsidR="006C4ABE" w:rsidRPr="00CB6B87">
              <w:rPr>
                <w:rFonts w:ascii="Corbel" w:hAnsi="Corbel" w:cs="Arial"/>
                <w:sz w:val="20"/>
                <w:szCs w:val="20"/>
              </w:rPr>
              <w:t>,</w:t>
            </w:r>
            <w:r w:rsidR="005A5346" w:rsidRPr="00CB6B87">
              <w:rPr>
                <w:rFonts w:ascii="Corbel" w:hAnsi="Corbel" w:cs="Arial"/>
                <w:sz w:val="20"/>
                <w:szCs w:val="20"/>
              </w:rPr>
              <w:t xml:space="preserve"> or it can be a formal meeting where we all discuss progress and the next steps</w:t>
            </w:r>
            <w:r w:rsidR="001854E3">
              <w:rPr>
                <w:rFonts w:ascii="Corbel" w:hAnsi="Corbel" w:cs="Arial"/>
                <w:sz w:val="20"/>
                <w:szCs w:val="20"/>
              </w:rPr>
              <w:t>, such as</w:t>
            </w:r>
            <w:r w:rsidR="005A5346" w:rsidRPr="00CB6B87">
              <w:rPr>
                <w:rFonts w:ascii="Corbel" w:hAnsi="Corbel" w:cs="Arial"/>
                <w:sz w:val="20"/>
                <w:szCs w:val="20"/>
              </w:rPr>
              <w:t xml:space="preserve"> at parents’ evening</w:t>
            </w:r>
            <w:r w:rsidR="006C4ABE" w:rsidRPr="00CB6B87">
              <w:rPr>
                <w:rFonts w:ascii="Corbel" w:hAnsi="Corbel" w:cs="Arial"/>
                <w:sz w:val="20"/>
                <w:szCs w:val="20"/>
              </w:rPr>
              <w:t>s</w:t>
            </w:r>
            <w:r w:rsidR="005A5346" w:rsidRPr="00CB6B87">
              <w:rPr>
                <w:rFonts w:ascii="Corbel" w:hAnsi="Corbel" w:cs="Arial"/>
                <w:sz w:val="20"/>
                <w:szCs w:val="20"/>
              </w:rPr>
              <w:t>, mentoring day appointment</w:t>
            </w:r>
            <w:r w:rsidR="006C4ABE" w:rsidRPr="00CB6B87">
              <w:rPr>
                <w:rFonts w:ascii="Corbel" w:hAnsi="Corbel" w:cs="Arial"/>
                <w:sz w:val="20"/>
                <w:szCs w:val="20"/>
              </w:rPr>
              <w:t>s</w:t>
            </w:r>
            <w:r w:rsidR="005A5346" w:rsidRPr="00CB6B87">
              <w:rPr>
                <w:rFonts w:ascii="Corbel" w:hAnsi="Corbel" w:cs="Arial"/>
                <w:sz w:val="20"/>
                <w:szCs w:val="20"/>
              </w:rPr>
              <w:t xml:space="preserve"> or</w:t>
            </w:r>
            <w:r w:rsidR="001854E3">
              <w:rPr>
                <w:rFonts w:ascii="Corbel" w:hAnsi="Corbel" w:cs="Arial"/>
                <w:sz w:val="20"/>
                <w:szCs w:val="20"/>
              </w:rPr>
              <w:t xml:space="preserve"> for</w:t>
            </w:r>
            <w:r w:rsidR="005A5346" w:rsidRPr="00CB6B87">
              <w:rPr>
                <w:rFonts w:ascii="Corbel" w:hAnsi="Corbel" w:cs="Arial"/>
                <w:sz w:val="20"/>
                <w:szCs w:val="20"/>
              </w:rPr>
              <w:t xml:space="preserve"> longer meeting</w:t>
            </w:r>
            <w:r w:rsidR="001854E3">
              <w:rPr>
                <w:rFonts w:ascii="Corbel" w:hAnsi="Corbel" w:cs="Arial"/>
                <w:sz w:val="20"/>
                <w:szCs w:val="20"/>
              </w:rPr>
              <w:t>, as</w:t>
            </w:r>
            <w:r w:rsidR="005A5346" w:rsidRPr="00CB6B87">
              <w:rPr>
                <w:rFonts w:ascii="Corbel" w:hAnsi="Corbel" w:cs="Arial"/>
                <w:sz w:val="20"/>
                <w:szCs w:val="20"/>
              </w:rPr>
              <w:t xml:space="preserve"> needed. If a child has an education health and care plan (EHCP), </w:t>
            </w:r>
            <w:r w:rsidR="00BB0B9E" w:rsidRPr="00CB6B87">
              <w:rPr>
                <w:rFonts w:ascii="Corbel" w:hAnsi="Corbel" w:cs="Arial"/>
                <w:sz w:val="20"/>
                <w:szCs w:val="20"/>
              </w:rPr>
              <w:t xml:space="preserve">a full review of </w:t>
            </w:r>
            <w:r w:rsidR="005A5346" w:rsidRPr="00CB6B87">
              <w:rPr>
                <w:rFonts w:ascii="Corbel" w:hAnsi="Corbel" w:cs="Arial"/>
                <w:sz w:val="20"/>
                <w:szCs w:val="20"/>
              </w:rPr>
              <w:t xml:space="preserve">the EHCP </w:t>
            </w:r>
            <w:r w:rsidR="00F342BD">
              <w:rPr>
                <w:rFonts w:ascii="Corbel" w:hAnsi="Corbel" w:cs="Arial"/>
                <w:sz w:val="20"/>
                <w:szCs w:val="20"/>
              </w:rPr>
              <w:t xml:space="preserve">takes place </w:t>
            </w:r>
            <w:r w:rsidR="005A5346" w:rsidRPr="00CB6B87">
              <w:rPr>
                <w:rFonts w:ascii="Corbel" w:hAnsi="Corbel" w:cs="Arial"/>
                <w:sz w:val="20"/>
                <w:szCs w:val="20"/>
              </w:rPr>
              <w:t xml:space="preserve">annually. </w:t>
            </w:r>
            <w:r w:rsidR="00992D41" w:rsidRPr="00CB6B87">
              <w:rPr>
                <w:rFonts w:ascii="Corbel" w:hAnsi="Corbel" w:cs="Arial"/>
                <w:sz w:val="20"/>
                <w:szCs w:val="20"/>
              </w:rPr>
              <w:t xml:space="preserve">     </w:t>
            </w:r>
            <w:r w:rsidR="006310B5" w:rsidRPr="00CB6B87">
              <w:rPr>
                <w:rFonts w:ascii="Corbel" w:hAnsi="Corbel" w:cs="Arial"/>
                <w:sz w:val="20"/>
                <w:szCs w:val="20"/>
              </w:rPr>
              <w:t xml:space="preserve">  </w:t>
            </w:r>
          </w:p>
          <w:p w14:paraId="7F407AE8" w14:textId="77777777" w:rsidR="006310B5" w:rsidRPr="00EF39CE" w:rsidRDefault="006310B5" w:rsidP="006310B5">
            <w:pPr>
              <w:pStyle w:val="Default"/>
              <w:rPr>
                <w:rFonts w:ascii="Corbel" w:hAnsi="Corbel"/>
                <w:b/>
                <w:sz w:val="20"/>
                <w:szCs w:val="20"/>
              </w:rPr>
            </w:pPr>
          </w:p>
        </w:tc>
      </w:tr>
    </w:tbl>
    <w:p w14:paraId="192728B2" w14:textId="77777777" w:rsidR="006310B5" w:rsidRPr="00EF39CE" w:rsidRDefault="006310B5" w:rsidP="00841FF7">
      <w:pPr>
        <w:rPr>
          <w:rFonts w:ascii="Corbel" w:hAnsi="Corbel"/>
          <w:b/>
          <w:sz w:val="20"/>
          <w:szCs w:val="20"/>
        </w:rPr>
      </w:pPr>
    </w:p>
    <w:tbl>
      <w:tblPr>
        <w:tblStyle w:val="TableGrid"/>
        <w:tblW w:w="10490" w:type="dxa"/>
        <w:tblInd w:w="-601" w:type="dxa"/>
        <w:tblLook w:val="04A0" w:firstRow="1" w:lastRow="0" w:firstColumn="1" w:lastColumn="0" w:noHBand="0" w:noVBand="1"/>
      </w:tblPr>
      <w:tblGrid>
        <w:gridCol w:w="10490"/>
      </w:tblGrid>
      <w:tr w:rsidR="00ED4A7C" w:rsidRPr="00EF39CE" w14:paraId="40D69562" w14:textId="77777777" w:rsidTr="004514E3">
        <w:tc>
          <w:tcPr>
            <w:tcW w:w="10490" w:type="dxa"/>
          </w:tcPr>
          <w:p w14:paraId="0E50EC44" w14:textId="77777777" w:rsidR="00ED4A7C" w:rsidRPr="006310B5" w:rsidRDefault="006310B5" w:rsidP="006310B5">
            <w:pPr>
              <w:ind w:left="360"/>
              <w:rPr>
                <w:rFonts w:ascii="Corbel" w:hAnsi="Corbel" w:cs="Arial"/>
                <w:b/>
                <w:sz w:val="20"/>
                <w:szCs w:val="20"/>
              </w:rPr>
            </w:pPr>
            <w:r>
              <w:rPr>
                <w:rFonts w:ascii="Corbel" w:hAnsi="Corbel" w:cs="Arial"/>
                <w:b/>
                <w:sz w:val="20"/>
                <w:szCs w:val="20"/>
              </w:rPr>
              <w:t xml:space="preserve">13. </w:t>
            </w:r>
            <w:r w:rsidR="00ED4A7C" w:rsidRPr="006310B5">
              <w:rPr>
                <w:rFonts w:ascii="Corbel" w:hAnsi="Corbel" w:cs="Arial"/>
                <w:b/>
                <w:sz w:val="20"/>
                <w:szCs w:val="20"/>
              </w:rPr>
              <w:t>What steps should I take if I have a concern about the school’s SEND provision?</w:t>
            </w:r>
          </w:p>
          <w:p w14:paraId="518497A3" w14:textId="77777777" w:rsidR="009F50BF" w:rsidRPr="00EF39CE" w:rsidRDefault="009F50BF" w:rsidP="009F50BF">
            <w:pPr>
              <w:pStyle w:val="ListParagraph"/>
              <w:rPr>
                <w:rFonts w:ascii="Corbel" w:hAnsi="Corbel" w:cs="Arial"/>
                <w:b/>
                <w:sz w:val="20"/>
                <w:szCs w:val="20"/>
              </w:rPr>
            </w:pPr>
          </w:p>
          <w:p w14:paraId="66BA2520" w14:textId="77777777" w:rsidR="00245E0A" w:rsidRPr="00EF39CE" w:rsidRDefault="00245E0A" w:rsidP="00245E0A">
            <w:pPr>
              <w:pStyle w:val="Default"/>
              <w:rPr>
                <w:rFonts w:ascii="Corbel" w:hAnsi="Corbel" w:cs="Times New Roman"/>
                <w:color w:val="auto"/>
                <w:sz w:val="20"/>
                <w:szCs w:val="20"/>
              </w:rPr>
            </w:pPr>
            <w:r w:rsidRPr="00EF39CE">
              <w:rPr>
                <w:rFonts w:ascii="Corbel" w:hAnsi="Corbel" w:cs="Times New Roman"/>
                <w:color w:val="auto"/>
                <w:sz w:val="20"/>
                <w:szCs w:val="20"/>
              </w:rPr>
              <w:t>Initially, all complaints from parents or carers about their child's provision is made to the SENCO, who follows this up with relevant staff. However, if a parent or carer is not satisfied with the</w:t>
            </w:r>
            <w:r w:rsidR="00FD0592" w:rsidRPr="00EF39CE">
              <w:rPr>
                <w:rFonts w:ascii="Corbel" w:hAnsi="Corbel" w:cs="Times New Roman"/>
                <w:color w:val="auto"/>
                <w:sz w:val="20"/>
                <w:szCs w:val="20"/>
              </w:rPr>
              <w:t xml:space="preserve"> response given, the p</w:t>
            </w:r>
            <w:r w:rsidR="00D0698E" w:rsidRPr="00EF39CE">
              <w:rPr>
                <w:rFonts w:ascii="Corbel" w:hAnsi="Corbel" w:cs="Times New Roman"/>
                <w:color w:val="auto"/>
                <w:sz w:val="20"/>
                <w:szCs w:val="20"/>
              </w:rPr>
              <w:t>rocedure outlined in the college</w:t>
            </w:r>
            <w:r w:rsidR="00FD0592" w:rsidRPr="00EF39CE">
              <w:rPr>
                <w:rFonts w:ascii="Corbel" w:hAnsi="Corbel" w:cs="Times New Roman"/>
                <w:color w:val="auto"/>
                <w:sz w:val="20"/>
                <w:szCs w:val="20"/>
              </w:rPr>
              <w:t xml:space="preserve"> Complaints Policy</w:t>
            </w:r>
            <w:r w:rsidR="00EF39CE" w:rsidRPr="00EF39CE">
              <w:rPr>
                <w:rFonts w:ascii="Corbel" w:hAnsi="Corbel" w:cs="Times New Roman"/>
                <w:color w:val="auto"/>
                <w:sz w:val="20"/>
                <w:szCs w:val="20"/>
              </w:rPr>
              <w:t xml:space="preserve"> can</w:t>
            </w:r>
            <w:r w:rsidRPr="00EF39CE">
              <w:rPr>
                <w:rFonts w:ascii="Corbel" w:hAnsi="Corbel" w:cs="Times New Roman"/>
                <w:color w:val="auto"/>
                <w:sz w:val="20"/>
                <w:szCs w:val="20"/>
              </w:rPr>
              <w:t xml:space="preserve"> be followed. </w:t>
            </w:r>
          </w:p>
          <w:p w14:paraId="0E2F1F75" w14:textId="77777777" w:rsidR="00ED4A7C" w:rsidRPr="00EF39CE" w:rsidRDefault="00ED4A7C" w:rsidP="000A461D">
            <w:pPr>
              <w:rPr>
                <w:rFonts w:ascii="Corbel" w:hAnsi="Corbel"/>
                <w:b/>
                <w:sz w:val="20"/>
                <w:szCs w:val="20"/>
              </w:rPr>
            </w:pPr>
          </w:p>
        </w:tc>
      </w:tr>
    </w:tbl>
    <w:p w14:paraId="032DAE31" w14:textId="77777777" w:rsidR="00ED4A7C" w:rsidRDefault="00ED4A7C">
      <w:pPr>
        <w:jc w:val="center"/>
        <w:rPr>
          <w:rFonts w:ascii="Corbel" w:hAnsi="Corbel"/>
          <w:b/>
          <w:sz w:val="20"/>
          <w:szCs w:val="20"/>
        </w:rPr>
      </w:pPr>
    </w:p>
    <w:tbl>
      <w:tblPr>
        <w:tblStyle w:val="TableGrid"/>
        <w:tblW w:w="10490" w:type="dxa"/>
        <w:tblInd w:w="-601" w:type="dxa"/>
        <w:tblLook w:val="04A0" w:firstRow="1" w:lastRow="0" w:firstColumn="1" w:lastColumn="0" w:noHBand="0" w:noVBand="1"/>
      </w:tblPr>
      <w:tblGrid>
        <w:gridCol w:w="10490"/>
      </w:tblGrid>
      <w:tr w:rsidR="00ED4A7C" w:rsidRPr="00EF39CE" w14:paraId="05047D47" w14:textId="77777777" w:rsidTr="004514E3">
        <w:tc>
          <w:tcPr>
            <w:tcW w:w="10490" w:type="dxa"/>
          </w:tcPr>
          <w:p w14:paraId="0A803C43" w14:textId="77777777" w:rsidR="00ED4A7C" w:rsidRPr="006310B5" w:rsidRDefault="006310B5" w:rsidP="006310B5">
            <w:pPr>
              <w:ind w:left="360"/>
              <w:rPr>
                <w:rFonts w:ascii="Corbel" w:hAnsi="Corbel" w:cs="Arial"/>
                <w:b/>
                <w:sz w:val="20"/>
                <w:szCs w:val="20"/>
              </w:rPr>
            </w:pPr>
            <w:bookmarkStart w:id="1" w:name="_Hlk114664841"/>
            <w:r>
              <w:rPr>
                <w:rFonts w:ascii="Corbel" w:hAnsi="Corbel" w:cs="Arial"/>
                <w:b/>
                <w:sz w:val="20"/>
                <w:szCs w:val="20"/>
              </w:rPr>
              <w:t xml:space="preserve">14. </w:t>
            </w:r>
            <w:r w:rsidR="00ED4A7C" w:rsidRPr="006310B5">
              <w:rPr>
                <w:rFonts w:ascii="Corbel" w:hAnsi="Corbel" w:cs="Arial"/>
                <w:b/>
                <w:sz w:val="20"/>
                <w:szCs w:val="20"/>
              </w:rPr>
              <w:t xml:space="preserve">What specialist services and expertise are available at or accessed by the school?  </w:t>
            </w:r>
          </w:p>
          <w:p w14:paraId="74947B21" w14:textId="77777777" w:rsidR="0065726C" w:rsidRPr="00EF39CE" w:rsidRDefault="0065726C" w:rsidP="0065726C">
            <w:pPr>
              <w:pStyle w:val="ListParagraph"/>
              <w:rPr>
                <w:rFonts w:ascii="Corbel" w:hAnsi="Corbel" w:cs="Arial"/>
                <w:b/>
                <w:sz w:val="20"/>
                <w:szCs w:val="20"/>
              </w:rPr>
            </w:pPr>
          </w:p>
          <w:p w14:paraId="7F4498F0" w14:textId="77777777" w:rsidR="00042381" w:rsidRPr="00EF39CE" w:rsidRDefault="00EC4101" w:rsidP="00EC4101">
            <w:pPr>
              <w:pStyle w:val="Default"/>
              <w:rPr>
                <w:rFonts w:ascii="Corbel" w:hAnsi="Corbel"/>
                <w:sz w:val="20"/>
                <w:szCs w:val="20"/>
              </w:rPr>
            </w:pPr>
            <w:r w:rsidRPr="00EF39CE">
              <w:rPr>
                <w:rFonts w:ascii="Corbel" w:hAnsi="Corbel"/>
                <w:sz w:val="20"/>
                <w:szCs w:val="20"/>
              </w:rPr>
              <w:t>Children with SEN</w:t>
            </w:r>
            <w:r w:rsidR="00D0698E" w:rsidRPr="00EF39CE">
              <w:rPr>
                <w:rFonts w:ascii="Corbel" w:hAnsi="Corbel"/>
                <w:sz w:val="20"/>
                <w:szCs w:val="20"/>
              </w:rPr>
              <w:t>/D in college</w:t>
            </w:r>
            <w:r w:rsidRPr="00EF39CE">
              <w:rPr>
                <w:rFonts w:ascii="Corbel" w:hAnsi="Corbel"/>
                <w:sz w:val="20"/>
                <w:szCs w:val="20"/>
              </w:rPr>
              <w:t xml:space="preserve"> may also be supported by external</w:t>
            </w:r>
            <w:r w:rsidR="00EF39CE" w:rsidRPr="00EF39CE">
              <w:rPr>
                <w:rFonts w:ascii="Corbel" w:hAnsi="Corbel"/>
                <w:sz w:val="20"/>
                <w:szCs w:val="20"/>
              </w:rPr>
              <w:t xml:space="preserve"> agencies and parents are</w:t>
            </w:r>
            <w:r w:rsidRPr="00EF39CE">
              <w:rPr>
                <w:rFonts w:ascii="Corbel" w:hAnsi="Corbel"/>
                <w:sz w:val="20"/>
                <w:szCs w:val="20"/>
              </w:rPr>
              <w:t xml:space="preserve"> consulted. </w:t>
            </w:r>
            <w:r w:rsidR="00042381" w:rsidRPr="00EF39CE">
              <w:rPr>
                <w:rFonts w:ascii="Corbel" w:hAnsi="Corbel"/>
                <w:sz w:val="20"/>
                <w:szCs w:val="20"/>
              </w:rPr>
              <w:t xml:space="preserve">The </w:t>
            </w:r>
            <w:r w:rsidR="001176A3">
              <w:rPr>
                <w:rFonts w:ascii="Corbel" w:hAnsi="Corbel"/>
                <w:sz w:val="20"/>
                <w:szCs w:val="20"/>
              </w:rPr>
              <w:t>Deputy Headteacher</w:t>
            </w:r>
            <w:r w:rsidR="00FD0592" w:rsidRPr="00EF39CE">
              <w:rPr>
                <w:rFonts w:ascii="Corbel" w:hAnsi="Corbel"/>
                <w:sz w:val="20"/>
                <w:szCs w:val="20"/>
              </w:rPr>
              <w:t xml:space="preserve">, </w:t>
            </w:r>
            <w:r w:rsidR="00042381" w:rsidRPr="00EF39CE">
              <w:rPr>
                <w:rFonts w:ascii="Corbel" w:hAnsi="Corbel"/>
                <w:sz w:val="20"/>
                <w:szCs w:val="20"/>
              </w:rPr>
              <w:t>SENCO</w:t>
            </w:r>
            <w:r w:rsidR="00914B73" w:rsidRPr="00EF39CE">
              <w:rPr>
                <w:rFonts w:ascii="Corbel" w:hAnsi="Corbel"/>
                <w:sz w:val="20"/>
                <w:szCs w:val="20"/>
              </w:rPr>
              <w:t>, Inclusion Teacher</w:t>
            </w:r>
            <w:r w:rsidR="006349D0">
              <w:rPr>
                <w:rFonts w:ascii="Corbel" w:hAnsi="Corbel"/>
                <w:sz w:val="20"/>
                <w:szCs w:val="20"/>
              </w:rPr>
              <w:t>, Neurodiversity Coordinator</w:t>
            </w:r>
            <w:r w:rsidR="00042381" w:rsidRPr="00EF39CE">
              <w:rPr>
                <w:rFonts w:ascii="Corbel" w:hAnsi="Corbel"/>
                <w:sz w:val="20"/>
                <w:szCs w:val="20"/>
              </w:rPr>
              <w:t xml:space="preserve"> and the </w:t>
            </w:r>
            <w:r w:rsidR="001176A3">
              <w:rPr>
                <w:rFonts w:ascii="Corbel" w:hAnsi="Corbel"/>
                <w:sz w:val="20"/>
                <w:szCs w:val="20"/>
              </w:rPr>
              <w:t>Inclusion Lead</w:t>
            </w:r>
            <w:r w:rsidR="00042381" w:rsidRPr="00EF39CE">
              <w:rPr>
                <w:rFonts w:ascii="Corbel" w:hAnsi="Corbel"/>
                <w:sz w:val="20"/>
                <w:szCs w:val="20"/>
              </w:rPr>
              <w:t xml:space="preserve"> liaison with multi-</w:t>
            </w:r>
            <w:r w:rsidRPr="00EF39CE">
              <w:rPr>
                <w:rFonts w:ascii="Corbel" w:hAnsi="Corbel"/>
                <w:sz w:val="20"/>
                <w:szCs w:val="20"/>
              </w:rPr>
              <w:t>agencies</w:t>
            </w:r>
            <w:r w:rsidR="00042381" w:rsidRPr="00EF39CE">
              <w:rPr>
                <w:rFonts w:ascii="Corbel" w:hAnsi="Corbel"/>
                <w:sz w:val="20"/>
                <w:szCs w:val="20"/>
              </w:rPr>
              <w:t>,</w:t>
            </w:r>
            <w:r w:rsidR="00FD0592" w:rsidRPr="00EF39CE">
              <w:rPr>
                <w:rFonts w:ascii="Corbel" w:hAnsi="Corbel"/>
                <w:sz w:val="20"/>
                <w:szCs w:val="20"/>
              </w:rPr>
              <w:t xml:space="preserve"> with referrals supported</w:t>
            </w:r>
            <w:r w:rsidR="00042381" w:rsidRPr="00EF39CE">
              <w:rPr>
                <w:rFonts w:ascii="Corbel" w:hAnsi="Corbel"/>
                <w:sz w:val="20"/>
                <w:szCs w:val="20"/>
              </w:rPr>
              <w:t xml:space="preserve"> </w:t>
            </w:r>
            <w:r w:rsidR="00FD0592" w:rsidRPr="00EF39CE">
              <w:rPr>
                <w:rFonts w:ascii="Corbel" w:hAnsi="Corbel"/>
                <w:sz w:val="20"/>
                <w:szCs w:val="20"/>
              </w:rPr>
              <w:t xml:space="preserve">by </w:t>
            </w:r>
            <w:r w:rsidRPr="00EF39CE">
              <w:rPr>
                <w:rFonts w:ascii="Corbel" w:hAnsi="Corbel"/>
                <w:sz w:val="20"/>
                <w:szCs w:val="20"/>
              </w:rPr>
              <w:t xml:space="preserve">class teachers and </w:t>
            </w:r>
            <w:r w:rsidR="00FD0592" w:rsidRPr="00EF39CE">
              <w:rPr>
                <w:rFonts w:ascii="Corbel" w:hAnsi="Corbel"/>
                <w:sz w:val="20"/>
                <w:szCs w:val="20"/>
              </w:rPr>
              <w:t>support staff.</w:t>
            </w:r>
          </w:p>
          <w:p w14:paraId="05AC18C4" w14:textId="77777777" w:rsidR="00042381" w:rsidRPr="00EF39CE" w:rsidRDefault="00042381" w:rsidP="00EC4101">
            <w:pPr>
              <w:pStyle w:val="Default"/>
              <w:rPr>
                <w:rFonts w:ascii="Corbel" w:hAnsi="Corbel"/>
                <w:sz w:val="20"/>
                <w:szCs w:val="20"/>
              </w:rPr>
            </w:pPr>
          </w:p>
          <w:p w14:paraId="363EC822" w14:textId="77777777" w:rsidR="00EC4101" w:rsidRPr="00EF39CE" w:rsidRDefault="00EC4101" w:rsidP="00EC4101">
            <w:pPr>
              <w:pStyle w:val="Default"/>
              <w:rPr>
                <w:rFonts w:ascii="Corbel" w:hAnsi="Corbel"/>
                <w:sz w:val="20"/>
                <w:szCs w:val="20"/>
              </w:rPr>
            </w:pPr>
            <w:r w:rsidRPr="00EF39CE">
              <w:rPr>
                <w:rFonts w:ascii="Corbel" w:hAnsi="Corbel"/>
                <w:sz w:val="20"/>
                <w:szCs w:val="20"/>
              </w:rPr>
              <w:t>It is the responsibility of the</w:t>
            </w:r>
            <w:r w:rsidR="00FD0592" w:rsidRPr="00EF39CE">
              <w:rPr>
                <w:rFonts w:ascii="Corbel" w:hAnsi="Corbel"/>
                <w:sz w:val="20"/>
                <w:szCs w:val="20"/>
              </w:rPr>
              <w:t xml:space="preserve"> Deputy Head</w:t>
            </w:r>
            <w:r w:rsidR="001176A3">
              <w:rPr>
                <w:rFonts w:ascii="Corbel" w:hAnsi="Corbel"/>
                <w:sz w:val="20"/>
                <w:szCs w:val="20"/>
              </w:rPr>
              <w:t>teacher for Pastoral,</w:t>
            </w:r>
            <w:r w:rsidR="006349D0">
              <w:rPr>
                <w:rFonts w:ascii="Corbel" w:hAnsi="Corbel"/>
                <w:sz w:val="20"/>
                <w:szCs w:val="20"/>
              </w:rPr>
              <w:t xml:space="preserve"> </w:t>
            </w:r>
            <w:r w:rsidR="001176A3">
              <w:rPr>
                <w:rFonts w:ascii="Corbel" w:hAnsi="Corbel"/>
                <w:sz w:val="20"/>
                <w:szCs w:val="20"/>
              </w:rPr>
              <w:t xml:space="preserve">Inclusion Lead and </w:t>
            </w:r>
            <w:r w:rsidR="006349D0">
              <w:rPr>
                <w:rFonts w:ascii="Corbel" w:hAnsi="Corbel"/>
                <w:sz w:val="20"/>
                <w:szCs w:val="20"/>
              </w:rPr>
              <w:t>SENCO</w:t>
            </w:r>
            <w:r w:rsidR="006349D0" w:rsidRPr="00EF39CE">
              <w:rPr>
                <w:rFonts w:ascii="Corbel" w:hAnsi="Corbel"/>
                <w:sz w:val="20"/>
                <w:szCs w:val="20"/>
              </w:rPr>
              <w:t xml:space="preserve"> to organise external support and maintain records</w:t>
            </w:r>
            <w:r w:rsidR="006349D0">
              <w:rPr>
                <w:rFonts w:ascii="Corbel" w:hAnsi="Corbel"/>
                <w:sz w:val="20"/>
                <w:szCs w:val="20"/>
              </w:rPr>
              <w:t>. This is in</w:t>
            </w:r>
            <w:r w:rsidR="001176A3">
              <w:rPr>
                <w:rFonts w:ascii="Corbel" w:hAnsi="Corbel"/>
                <w:sz w:val="20"/>
                <w:szCs w:val="20"/>
              </w:rPr>
              <w:t xml:space="preserve"> support from the Neurodiversity Coordinator, </w:t>
            </w:r>
            <w:r w:rsidR="006349D0">
              <w:rPr>
                <w:rFonts w:ascii="Corbel" w:hAnsi="Corbel"/>
                <w:sz w:val="20"/>
                <w:szCs w:val="20"/>
              </w:rPr>
              <w:t>Access Arrangements Coordinator</w:t>
            </w:r>
            <w:r w:rsidR="001176A3">
              <w:rPr>
                <w:rFonts w:ascii="Corbel" w:hAnsi="Corbel"/>
                <w:sz w:val="20"/>
                <w:szCs w:val="20"/>
              </w:rPr>
              <w:t xml:space="preserve"> and</w:t>
            </w:r>
            <w:r w:rsidRPr="00EF39CE">
              <w:rPr>
                <w:rFonts w:ascii="Corbel" w:hAnsi="Corbel"/>
                <w:sz w:val="20"/>
                <w:szCs w:val="20"/>
              </w:rPr>
              <w:t xml:space="preserve"> </w:t>
            </w:r>
            <w:r w:rsidR="001176A3">
              <w:rPr>
                <w:rFonts w:ascii="Corbel" w:hAnsi="Corbel"/>
                <w:sz w:val="20"/>
                <w:szCs w:val="20"/>
              </w:rPr>
              <w:t>Progress Leaders</w:t>
            </w:r>
          </w:p>
          <w:p w14:paraId="21908B48" w14:textId="77777777" w:rsidR="00EC4101" w:rsidRPr="00EF39CE" w:rsidRDefault="00EC4101" w:rsidP="00EC4101">
            <w:pPr>
              <w:pStyle w:val="Default"/>
              <w:rPr>
                <w:rFonts w:ascii="Corbel" w:hAnsi="Corbel"/>
                <w:sz w:val="20"/>
                <w:szCs w:val="20"/>
              </w:rPr>
            </w:pPr>
          </w:p>
          <w:p w14:paraId="413C1535" w14:textId="77777777" w:rsidR="00ED4A7C" w:rsidRPr="00EF39CE" w:rsidRDefault="00477266" w:rsidP="00477266">
            <w:pPr>
              <w:pStyle w:val="Default"/>
              <w:rPr>
                <w:rFonts w:ascii="Corbel" w:hAnsi="Corbel" w:cs="Times New Roman"/>
                <w:color w:val="auto"/>
                <w:sz w:val="20"/>
                <w:szCs w:val="20"/>
              </w:rPr>
            </w:pPr>
            <w:r w:rsidRPr="00EF39CE">
              <w:rPr>
                <w:rFonts w:ascii="Corbel" w:hAnsi="Corbel" w:cs="Times New Roman"/>
                <w:color w:val="auto"/>
                <w:sz w:val="20"/>
                <w:szCs w:val="20"/>
              </w:rPr>
              <w:t xml:space="preserve">The main external support agencies used by St George Catholic College include </w:t>
            </w:r>
            <w:r w:rsidRPr="00EF39CE">
              <w:rPr>
                <w:rFonts w:ascii="Corbel" w:hAnsi="Corbel"/>
                <w:iCs/>
                <w:sz w:val="20"/>
                <w:szCs w:val="20"/>
              </w:rPr>
              <w:t>professionals</w:t>
            </w:r>
            <w:r w:rsidRPr="00EF39CE">
              <w:rPr>
                <w:rFonts w:ascii="Corbel" w:hAnsi="Corbel" w:cs="Times New Roman"/>
                <w:color w:val="auto"/>
                <w:sz w:val="20"/>
                <w:szCs w:val="20"/>
              </w:rPr>
              <w:t xml:space="preserve"> </w:t>
            </w:r>
            <w:r w:rsidR="0065726C" w:rsidRPr="00EF39CE">
              <w:rPr>
                <w:rFonts w:ascii="Corbel" w:hAnsi="Corbel"/>
                <w:iCs/>
                <w:sz w:val="20"/>
                <w:szCs w:val="20"/>
              </w:rPr>
              <w:t>such as Child and Adolescent Mental Health</w:t>
            </w:r>
            <w:r w:rsidR="00B53DE9" w:rsidRPr="00EF39CE">
              <w:rPr>
                <w:rFonts w:ascii="Corbel" w:hAnsi="Corbel"/>
                <w:iCs/>
                <w:sz w:val="20"/>
                <w:szCs w:val="20"/>
              </w:rPr>
              <w:t xml:space="preserve"> Service</w:t>
            </w:r>
            <w:r w:rsidR="0065726C" w:rsidRPr="00EF39CE">
              <w:rPr>
                <w:rFonts w:ascii="Corbel" w:hAnsi="Corbel"/>
                <w:iCs/>
                <w:sz w:val="20"/>
                <w:szCs w:val="20"/>
              </w:rPr>
              <w:t xml:space="preserve">, Social Care, Educational Psychology, </w:t>
            </w:r>
            <w:r w:rsidR="007C46B6" w:rsidRPr="00EF39CE">
              <w:rPr>
                <w:rFonts w:ascii="Corbel" w:hAnsi="Corbel"/>
                <w:iCs/>
                <w:sz w:val="20"/>
                <w:szCs w:val="20"/>
              </w:rPr>
              <w:t xml:space="preserve">Southampton </w:t>
            </w:r>
            <w:r w:rsidR="007C46B6">
              <w:rPr>
                <w:rFonts w:ascii="Corbel" w:hAnsi="Corbel"/>
                <w:iCs/>
                <w:sz w:val="20"/>
                <w:szCs w:val="20"/>
              </w:rPr>
              <w:t>Inclusion Partnership Outreach</w:t>
            </w:r>
            <w:r w:rsidR="007C46B6" w:rsidRPr="00EF39CE">
              <w:rPr>
                <w:rFonts w:ascii="Corbel" w:hAnsi="Corbel"/>
                <w:iCs/>
                <w:sz w:val="20"/>
                <w:szCs w:val="20"/>
              </w:rPr>
              <w:t xml:space="preserve"> Service</w:t>
            </w:r>
            <w:r w:rsidR="001176A3">
              <w:rPr>
                <w:rFonts w:ascii="Corbel" w:hAnsi="Corbel"/>
                <w:iCs/>
                <w:sz w:val="20"/>
                <w:szCs w:val="20"/>
              </w:rPr>
              <w:t xml:space="preserve"> </w:t>
            </w:r>
            <w:r w:rsidR="0065726C" w:rsidRPr="00EF39CE">
              <w:rPr>
                <w:rFonts w:ascii="Corbel" w:hAnsi="Corbel"/>
                <w:iCs/>
                <w:sz w:val="20"/>
                <w:szCs w:val="20"/>
              </w:rPr>
              <w:t>Occupational Therapy, No Limits, Hampshire Autistic Socie</w:t>
            </w:r>
            <w:r w:rsidR="001176A3">
              <w:rPr>
                <w:rFonts w:ascii="Corbel" w:hAnsi="Corbel"/>
                <w:iCs/>
                <w:sz w:val="20"/>
                <w:szCs w:val="20"/>
              </w:rPr>
              <w:t>ty</w:t>
            </w:r>
            <w:r w:rsidRPr="00EF39CE">
              <w:rPr>
                <w:rFonts w:ascii="Corbel" w:hAnsi="Corbel" w:cs="Times New Roman"/>
                <w:color w:val="auto"/>
                <w:sz w:val="20"/>
                <w:szCs w:val="20"/>
              </w:rPr>
              <w:t xml:space="preserve">, </w:t>
            </w:r>
            <w:r w:rsidR="00AF36C2" w:rsidRPr="00EF39CE">
              <w:rPr>
                <w:rFonts w:ascii="Corbel" w:hAnsi="Corbel" w:cs="Times New Roman"/>
                <w:color w:val="auto"/>
                <w:sz w:val="20"/>
                <w:szCs w:val="20"/>
              </w:rPr>
              <w:t>Speech and Language</w:t>
            </w:r>
            <w:r w:rsidRPr="00EF39CE">
              <w:rPr>
                <w:rFonts w:ascii="Corbel" w:hAnsi="Corbel" w:cs="Times New Roman"/>
                <w:color w:val="auto"/>
                <w:sz w:val="20"/>
                <w:szCs w:val="20"/>
              </w:rPr>
              <w:t xml:space="preserve"> Service, Physiotherapy, The Parent Partnership, The </w:t>
            </w:r>
            <w:r w:rsidR="006349D0">
              <w:rPr>
                <w:rFonts w:ascii="Corbel" w:hAnsi="Corbel" w:cs="Times New Roman"/>
                <w:color w:val="auto"/>
                <w:sz w:val="20"/>
                <w:szCs w:val="20"/>
              </w:rPr>
              <w:t>Building Resilience &amp; Strength Team</w:t>
            </w:r>
            <w:r w:rsidRPr="00EF39CE">
              <w:rPr>
                <w:rFonts w:ascii="Corbel" w:hAnsi="Corbel" w:cs="Times New Roman"/>
                <w:color w:val="auto"/>
                <w:sz w:val="20"/>
                <w:szCs w:val="20"/>
              </w:rPr>
              <w:t xml:space="preserve"> (BRS</w:t>
            </w:r>
            <w:r w:rsidR="00AF36C2" w:rsidRPr="00EF39CE">
              <w:rPr>
                <w:rFonts w:ascii="Corbel" w:hAnsi="Corbel" w:cs="Times New Roman"/>
                <w:color w:val="auto"/>
                <w:sz w:val="20"/>
                <w:szCs w:val="20"/>
              </w:rPr>
              <w:t>) and</w:t>
            </w:r>
            <w:r w:rsidR="0065726C" w:rsidRPr="00EF39CE">
              <w:rPr>
                <w:rFonts w:ascii="Corbel" w:hAnsi="Corbel"/>
                <w:iCs/>
                <w:sz w:val="20"/>
                <w:szCs w:val="20"/>
              </w:rPr>
              <w:t xml:space="preserve"> Specialist teachers for children </w:t>
            </w:r>
            <w:r w:rsidR="006349D0">
              <w:rPr>
                <w:rFonts w:ascii="Corbel" w:hAnsi="Corbel"/>
                <w:iCs/>
                <w:sz w:val="20"/>
                <w:szCs w:val="20"/>
              </w:rPr>
              <w:t>who have physical difficulties or</w:t>
            </w:r>
            <w:r w:rsidR="0065726C" w:rsidRPr="00EF39CE">
              <w:rPr>
                <w:rFonts w:ascii="Corbel" w:hAnsi="Corbel"/>
                <w:iCs/>
                <w:sz w:val="20"/>
                <w:szCs w:val="20"/>
              </w:rPr>
              <w:t xml:space="preserve"> </w:t>
            </w:r>
            <w:r w:rsidR="00EC4101" w:rsidRPr="00EF39CE">
              <w:rPr>
                <w:rFonts w:ascii="Corbel" w:hAnsi="Corbel"/>
                <w:iCs/>
                <w:sz w:val="20"/>
                <w:szCs w:val="20"/>
              </w:rPr>
              <w:t xml:space="preserve">visual and </w:t>
            </w:r>
            <w:r w:rsidR="0065726C" w:rsidRPr="00EF39CE">
              <w:rPr>
                <w:rFonts w:ascii="Corbel" w:hAnsi="Corbel"/>
                <w:iCs/>
                <w:sz w:val="20"/>
                <w:szCs w:val="20"/>
              </w:rPr>
              <w:t xml:space="preserve">hearing </w:t>
            </w:r>
            <w:r w:rsidR="00AF36C2" w:rsidRPr="00EF39CE">
              <w:rPr>
                <w:rFonts w:ascii="Corbel" w:hAnsi="Corbel"/>
                <w:iCs/>
                <w:sz w:val="20"/>
                <w:szCs w:val="20"/>
              </w:rPr>
              <w:t>impairment</w:t>
            </w:r>
            <w:r w:rsidR="00EC4101" w:rsidRPr="00EF39CE">
              <w:rPr>
                <w:rFonts w:ascii="Corbel" w:hAnsi="Corbel"/>
                <w:iCs/>
                <w:sz w:val="20"/>
                <w:szCs w:val="20"/>
              </w:rPr>
              <w:t>s</w:t>
            </w:r>
            <w:r w:rsidR="00AF36C2" w:rsidRPr="00EF39CE">
              <w:rPr>
                <w:rFonts w:ascii="Corbel" w:hAnsi="Corbel"/>
                <w:iCs/>
                <w:sz w:val="20"/>
                <w:szCs w:val="20"/>
              </w:rPr>
              <w:t xml:space="preserve"> </w:t>
            </w:r>
            <w:r w:rsidRPr="00EF39CE">
              <w:rPr>
                <w:rFonts w:ascii="Corbel" w:hAnsi="Corbel" w:cs="Times New Roman"/>
                <w:i/>
                <w:iCs/>
                <w:color w:val="auto"/>
                <w:sz w:val="20"/>
                <w:szCs w:val="20"/>
              </w:rPr>
              <w:t>(this is not an exhaustive list)</w:t>
            </w:r>
            <w:r w:rsidR="00AF36C2" w:rsidRPr="00EF39CE">
              <w:rPr>
                <w:rFonts w:ascii="Corbel" w:hAnsi="Corbel" w:cs="Times New Roman"/>
                <w:i/>
                <w:iCs/>
                <w:color w:val="auto"/>
                <w:sz w:val="20"/>
                <w:szCs w:val="20"/>
              </w:rPr>
              <w:t>.</w:t>
            </w:r>
          </w:p>
          <w:p w14:paraId="39067A1B" w14:textId="77777777" w:rsidR="00477266" w:rsidRPr="00EF39CE" w:rsidRDefault="00EC4101" w:rsidP="00477266">
            <w:pPr>
              <w:pStyle w:val="Default"/>
              <w:spacing w:after="45"/>
              <w:ind w:left="720"/>
              <w:rPr>
                <w:rFonts w:ascii="Corbel" w:hAnsi="Corbel" w:cs="Times New Roman"/>
                <w:color w:val="auto"/>
                <w:sz w:val="20"/>
                <w:szCs w:val="20"/>
              </w:rPr>
            </w:pPr>
            <w:r w:rsidRPr="00EF39CE">
              <w:rPr>
                <w:rFonts w:ascii="Corbel" w:hAnsi="Corbel" w:cs="Times New Roman"/>
                <w:color w:val="auto"/>
                <w:sz w:val="20"/>
                <w:szCs w:val="20"/>
              </w:rPr>
              <w:t xml:space="preserve"> </w:t>
            </w:r>
          </w:p>
          <w:p w14:paraId="48872E35" w14:textId="77777777" w:rsidR="00003738" w:rsidRPr="00EF39CE" w:rsidRDefault="00FD0592" w:rsidP="00CB206F">
            <w:pPr>
              <w:pStyle w:val="Default"/>
              <w:rPr>
                <w:rFonts w:ascii="Corbel" w:hAnsi="Corbel"/>
                <w:sz w:val="20"/>
                <w:szCs w:val="20"/>
              </w:rPr>
            </w:pPr>
            <w:r w:rsidRPr="00EF39CE">
              <w:rPr>
                <w:rFonts w:ascii="Corbel" w:hAnsi="Corbel"/>
                <w:sz w:val="20"/>
                <w:szCs w:val="20"/>
              </w:rPr>
              <w:t>The</w:t>
            </w:r>
            <w:r w:rsidR="001176A3">
              <w:rPr>
                <w:rFonts w:ascii="Corbel" w:hAnsi="Corbel"/>
                <w:sz w:val="20"/>
                <w:szCs w:val="20"/>
              </w:rPr>
              <w:t xml:space="preserve"> Deputy Headteacher</w:t>
            </w:r>
            <w:r w:rsidRPr="00EF39CE">
              <w:rPr>
                <w:rFonts w:ascii="Corbel" w:hAnsi="Corbel"/>
                <w:sz w:val="20"/>
                <w:szCs w:val="20"/>
              </w:rPr>
              <w:t xml:space="preserve">, SENCO </w:t>
            </w:r>
            <w:r w:rsidR="001176A3">
              <w:rPr>
                <w:rFonts w:ascii="Corbel" w:hAnsi="Corbel"/>
                <w:sz w:val="20"/>
                <w:szCs w:val="20"/>
              </w:rPr>
              <w:t>and the Inclusion Lead</w:t>
            </w:r>
            <w:r w:rsidR="00B97BCA" w:rsidRPr="00EF39CE">
              <w:rPr>
                <w:rFonts w:ascii="Corbel" w:hAnsi="Corbel"/>
                <w:sz w:val="20"/>
                <w:szCs w:val="20"/>
              </w:rPr>
              <w:t xml:space="preserve"> co-ordinate </w:t>
            </w:r>
            <w:r w:rsidR="00042381" w:rsidRPr="00EF39CE">
              <w:rPr>
                <w:rFonts w:ascii="Corbel" w:hAnsi="Corbel"/>
                <w:sz w:val="20"/>
                <w:szCs w:val="20"/>
              </w:rPr>
              <w:t>the liaison and multi-agenc</w:t>
            </w:r>
            <w:r w:rsidR="00213755">
              <w:rPr>
                <w:rFonts w:ascii="Corbel" w:hAnsi="Corbel"/>
                <w:sz w:val="20"/>
                <w:szCs w:val="20"/>
              </w:rPr>
              <w:t>ies</w:t>
            </w:r>
            <w:r w:rsidR="00042381" w:rsidRPr="00EF39CE">
              <w:rPr>
                <w:rFonts w:ascii="Corbel" w:hAnsi="Corbel"/>
                <w:sz w:val="20"/>
                <w:szCs w:val="20"/>
              </w:rPr>
              <w:t xml:space="preserve"> working to support children with disabilities. </w:t>
            </w:r>
            <w:r w:rsidR="001176A3" w:rsidRPr="00EF39CE">
              <w:rPr>
                <w:rFonts w:ascii="Corbel" w:hAnsi="Corbel"/>
                <w:sz w:val="20"/>
                <w:szCs w:val="20"/>
              </w:rPr>
              <w:t xml:space="preserve">The </w:t>
            </w:r>
            <w:r w:rsidR="001176A3">
              <w:rPr>
                <w:rFonts w:ascii="Corbel" w:hAnsi="Corbel"/>
                <w:sz w:val="20"/>
                <w:szCs w:val="20"/>
              </w:rPr>
              <w:t>Deputy Headteacher</w:t>
            </w:r>
            <w:r w:rsidR="00907AF2" w:rsidRPr="00EF39CE">
              <w:rPr>
                <w:rFonts w:ascii="Corbel" w:hAnsi="Corbel"/>
                <w:sz w:val="20"/>
                <w:szCs w:val="20"/>
              </w:rPr>
              <w:t xml:space="preserve"> is the school lead for Look</w:t>
            </w:r>
            <w:r w:rsidR="00BD1110" w:rsidRPr="00EF39CE">
              <w:rPr>
                <w:rFonts w:ascii="Corbel" w:hAnsi="Corbel"/>
                <w:sz w:val="20"/>
                <w:szCs w:val="20"/>
              </w:rPr>
              <w:t>ed</w:t>
            </w:r>
            <w:r w:rsidR="00907AF2" w:rsidRPr="00EF39CE">
              <w:rPr>
                <w:rFonts w:ascii="Corbel" w:hAnsi="Corbel"/>
                <w:sz w:val="20"/>
                <w:szCs w:val="20"/>
              </w:rPr>
              <w:t xml:space="preserve"> After Children (LAC) and works in partnership with the Southampton Virtual School and Children’s Social Services. The SENCO, In</w:t>
            </w:r>
            <w:r w:rsidR="001176A3">
              <w:rPr>
                <w:rFonts w:ascii="Corbel" w:hAnsi="Corbel"/>
                <w:sz w:val="20"/>
                <w:szCs w:val="20"/>
              </w:rPr>
              <w:t>clusion Lead</w:t>
            </w:r>
            <w:r w:rsidR="006349D0">
              <w:rPr>
                <w:rFonts w:ascii="Corbel" w:hAnsi="Corbel"/>
                <w:sz w:val="20"/>
                <w:szCs w:val="20"/>
              </w:rPr>
              <w:t>, Neurodiversity Coordinator, Access Arrangements Coordinator</w:t>
            </w:r>
            <w:r w:rsidR="00907AF2" w:rsidRPr="00EF39CE">
              <w:rPr>
                <w:rFonts w:ascii="Corbel" w:hAnsi="Corbel"/>
                <w:sz w:val="20"/>
                <w:szCs w:val="20"/>
              </w:rPr>
              <w:t xml:space="preserve"> and ELSA</w:t>
            </w:r>
            <w:r w:rsidR="006349D0">
              <w:rPr>
                <w:rFonts w:ascii="Corbel" w:hAnsi="Corbel"/>
                <w:sz w:val="20"/>
                <w:szCs w:val="20"/>
              </w:rPr>
              <w:t>s</w:t>
            </w:r>
            <w:r w:rsidR="00CB206F" w:rsidRPr="00EF39CE">
              <w:rPr>
                <w:rFonts w:ascii="Corbel" w:hAnsi="Corbel"/>
                <w:sz w:val="20"/>
                <w:szCs w:val="20"/>
              </w:rPr>
              <w:t>,</w:t>
            </w:r>
            <w:r w:rsidR="00907AF2" w:rsidRPr="00EF39CE">
              <w:rPr>
                <w:rFonts w:ascii="Corbel" w:hAnsi="Corbel"/>
                <w:sz w:val="20"/>
                <w:szCs w:val="20"/>
              </w:rPr>
              <w:t xml:space="preserve"> support with the monitoring and implementation of </w:t>
            </w:r>
            <w:r w:rsidR="00CB206F" w:rsidRPr="00EF39CE">
              <w:rPr>
                <w:rFonts w:ascii="Corbel" w:hAnsi="Corbel"/>
                <w:sz w:val="20"/>
                <w:szCs w:val="20"/>
              </w:rPr>
              <w:t>intervention requirements outlined in the child’s termly action plan.</w:t>
            </w:r>
          </w:p>
        </w:tc>
      </w:tr>
      <w:bookmarkEnd w:id="1"/>
    </w:tbl>
    <w:p w14:paraId="1846ADFD" w14:textId="77777777" w:rsidR="005E5975" w:rsidRDefault="005E5975" w:rsidP="00230D03">
      <w:pPr>
        <w:rPr>
          <w:rFonts w:ascii="Corbel" w:hAnsi="Corbel"/>
          <w:b/>
          <w:sz w:val="16"/>
          <w:szCs w:val="16"/>
        </w:rPr>
      </w:pPr>
    </w:p>
    <w:tbl>
      <w:tblPr>
        <w:tblStyle w:val="TableGrid"/>
        <w:tblW w:w="10490" w:type="dxa"/>
        <w:tblInd w:w="-601" w:type="dxa"/>
        <w:tblLook w:val="04A0" w:firstRow="1" w:lastRow="0" w:firstColumn="1" w:lastColumn="0" w:noHBand="0" w:noVBand="1"/>
      </w:tblPr>
      <w:tblGrid>
        <w:gridCol w:w="10490"/>
      </w:tblGrid>
      <w:tr w:rsidR="00A3511B" w:rsidRPr="00EF39CE" w14:paraId="1D039D40" w14:textId="77777777" w:rsidTr="00276ADE">
        <w:tc>
          <w:tcPr>
            <w:tcW w:w="10490" w:type="dxa"/>
          </w:tcPr>
          <w:p w14:paraId="6A8D884B" w14:textId="77777777" w:rsidR="00A3511B" w:rsidRPr="001176A3" w:rsidRDefault="006310B5" w:rsidP="006310B5">
            <w:pPr>
              <w:ind w:left="360"/>
              <w:rPr>
                <w:rFonts w:ascii="Corbel" w:hAnsi="Corbel" w:cs="Arial"/>
                <w:b/>
                <w:sz w:val="20"/>
                <w:szCs w:val="20"/>
              </w:rPr>
            </w:pPr>
            <w:r w:rsidRPr="001176A3">
              <w:rPr>
                <w:rFonts w:ascii="Corbel" w:hAnsi="Corbel"/>
                <w:b/>
                <w:sz w:val="20"/>
                <w:szCs w:val="20"/>
              </w:rPr>
              <w:t xml:space="preserve">15. </w:t>
            </w:r>
            <w:r w:rsidR="00A3511B" w:rsidRPr="001176A3">
              <w:rPr>
                <w:rFonts w:ascii="Corbel" w:hAnsi="Corbel"/>
                <w:b/>
                <w:sz w:val="20"/>
                <w:szCs w:val="20"/>
              </w:rPr>
              <w:t>Arrangements for The Admission of Students with Disabilities</w:t>
            </w:r>
            <w:r w:rsidR="00A3511B" w:rsidRPr="001176A3">
              <w:rPr>
                <w:rFonts w:ascii="Corbel" w:hAnsi="Corbel" w:cs="Arial"/>
                <w:b/>
                <w:sz w:val="20"/>
                <w:szCs w:val="20"/>
              </w:rPr>
              <w:t xml:space="preserve"> </w:t>
            </w:r>
          </w:p>
          <w:p w14:paraId="52B286BA" w14:textId="77777777" w:rsidR="00A3511B" w:rsidRPr="001176A3" w:rsidRDefault="00A3511B" w:rsidP="00A3511B">
            <w:pPr>
              <w:rPr>
                <w:rFonts w:ascii="Corbel" w:hAnsi="Corbel" w:cs="Arial"/>
                <w:b/>
                <w:sz w:val="20"/>
                <w:szCs w:val="20"/>
              </w:rPr>
            </w:pPr>
          </w:p>
          <w:p w14:paraId="25E7737A" w14:textId="77777777" w:rsidR="00A3511B" w:rsidRPr="001176A3" w:rsidRDefault="00A3511B" w:rsidP="00A3511B">
            <w:pPr>
              <w:rPr>
                <w:rFonts w:ascii="Corbel" w:hAnsi="Corbel" w:cs="Arial"/>
                <w:sz w:val="20"/>
                <w:szCs w:val="20"/>
              </w:rPr>
            </w:pPr>
            <w:r w:rsidRPr="001176A3">
              <w:rPr>
                <w:rFonts w:ascii="Corbel" w:hAnsi="Corbel" w:cs="Arial"/>
                <w:sz w:val="20"/>
                <w:szCs w:val="20"/>
              </w:rPr>
              <w:t>The admission of students with disabilities is considered</w:t>
            </w:r>
            <w:r w:rsidR="00213755" w:rsidRPr="001176A3">
              <w:rPr>
                <w:rFonts w:ascii="Corbel" w:hAnsi="Corbel" w:cs="Arial"/>
                <w:sz w:val="20"/>
                <w:szCs w:val="20"/>
              </w:rPr>
              <w:t>,</w:t>
            </w:r>
            <w:r w:rsidRPr="001176A3">
              <w:rPr>
                <w:rFonts w:ascii="Corbel" w:hAnsi="Corbel" w:cs="Arial"/>
                <w:sz w:val="20"/>
                <w:szCs w:val="20"/>
              </w:rPr>
              <w:t xml:space="preserve"> in the first instance</w:t>
            </w:r>
            <w:r w:rsidR="00213755" w:rsidRPr="001176A3">
              <w:rPr>
                <w:rFonts w:ascii="Corbel" w:hAnsi="Corbel" w:cs="Arial"/>
                <w:sz w:val="20"/>
                <w:szCs w:val="20"/>
              </w:rPr>
              <w:t>,</w:t>
            </w:r>
            <w:r w:rsidRPr="001176A3">
              <w:rPr>
                <w:rFonts w:ascii="Corbel" w:hAnsi="Corbel" w:cs="Arial"/>
                <w:sz w:val="20"/>
                <w:szCs w:val="20"/>
              </w:rPr>
              <w:t xml:space="preserve"> in the same way as non-disabled students. Further considerations are made in the light of need and accessibility. It is the Governors’ Policy to accommodate students with disabilities should parents wish. Steps are taken to prevent any students being treated less favourably than other students. In practice we ensure that classroom and extra-curricular activities encourage the participation of all students, including those categorised as having Special Educational Needs. Staff organise human and physical resources within the school to increase access to learning and participation by all students.</w:t>
            </w:r>
          </w:p>
          <w:p w14:paraId="3B45C3FF" w14:textId="77777777" w:rsidR="00A3511B" w:rsidRPr="001176A3" w:rsidRDefault="00A3511B" w:rsidP="00A3511B">
            <w:pPr>
              <w:rPr>
                <w:rFonts w:ascii="Corbel" w:hAnsi="Corbel" w:cs="Arial"/>
                <w:sz w:val="20"/>
                <w:szCs w:val="20"/>
              </w:rPr>
            </w:pPr>
          </w:p>
          <w:p w14:paraId="7E7CDBB5" w14:textId="77777777" w:rsidR="00A3511B" w:rsidRPr="001176A3" w:rsidRDefault="00A3511B" w:rsidP="00A3511B">
            <w:pPr>
              <w:rPr>
                <w:rFonts w:ascii="Corbel" w:hAnsi="Corbel" w:cs="Arial"/>
                <w:sz w:val="20"/>
                <w:szCs w:val="20"/>
              </w:rPr>
            </w:pPr>
            <w:r w:rsidRPr="001176A3">
              <w:rPr>
                <w:rFonts w:ascii="Corbel" w:hAnsi="Corbel" w:cs="Arial"/>
                <w:sz w:val="20"/>
                <w:szCs w:val="20"/>
              </w:rPr>
              <w:t>We aim to include all students, including those with disabilities, in the full life of the school.  Our strategies to do this will include:</w:t>
            </w:r>
          </w:p>
          <w:p w14:paraId="1705B94D" w14:textId="77777777" w:rsidR="00A3511B" w:rsidRPr="001176A3" w:rsidRDefault="00A3511B" w:rsidP="00A3511B">
            <w:pPr>
              <w:rPr>
                <w:rFonts w:ascii="Corbel" w:hAnsi="Corbel" w:cs="Arial"/>
                <w:sz w:val="20"/>
                <w:szCs w:val="20"/>
              </w:rPr>
            </w:pPr>
          </w:p>
          <w:p w14:paraId="51A26CE7" w14:textId="77777777" w:rsidR="00A3511B" w:rsidRPr="001176A3" w:rsidRDefault="00A3511B" w:rsidP="00A3511B">
            <w:pPr>
              <w:pStyle w:val="ListParagraph"/>
              <w:numPr>
                <w:ilvl w:val="0"/>
                <w:numId w:val="7"/>
              </w:numPr>
              <w:rPr>
                <w:rFonts w:ascii="Corbel" w:hAnsi="Corbel" w:cs="Arial"/>
                <w:sz w:val="20"/>
                <w:szCs w:val="20"/>
              </w:rPr>
            </w:pPr>
            <w:r w:rsidRPr="001176A3">
              <w:rPr>
                <w:rFonts w:ascii="Corbel" w:hAnsi="Corbel" w:cs="Arial"/>
                <w:sz w:val="20"/>
                <w:szCs w:val="20"/>
              </w:rPr>
              <w:t>having high expectations of all students</w:t>
            </w:r>
          </w:p>
          <w:p w14:paraId="5F38C105" w14:textId="77777777" w:rsidR="00A3511B" w:rsidRPr="001176A3" w:rsidRDefault="00A3511B" w:rsidP="00A3511B">
            <w:pPr>
              <w:pStyle w:val="ListParagraph"/>
              <w:numPr>
                <w:ilvl w:val="0"/>
                <w:numId w:val="7"/>
              </w:numPr>
              <w:rPr>
                <w:rFonts w:ascii="Corbel" w:hAnsi="Corbel" w:cs="Arial"/>
                <w:sz w:val="20"/>
                <w:szCs w:val="20"/>
              </w:rPr>
            </w:pPr>
            <w:r w:rsidRPr="001176A3">
              <w:rPr>
                <w:rFonts w:ascii="Corbel" w:hAnsi="Corbel" w:cs="Arial"/>
                <w:sz w:val="20"/>
                <w:szCs w:val="20"/>
              </w:rPr>
              <w:t>finding ways in which all students can take part in the full curriculum</w:t>
            </w:r>
            <w:r w:rsidR="003B7F44" w:rsidRPr="001176A3">
              <w:rPr>
                <w:rFonts w:ascii="Corbel" w:hAnsi="Corbel" w:cs="Arial"/>
                <w:sz w:val="20"/>
                <w:szCs w:val="20"/>
              </w:rPr>
              <w:t>,</w:t>
            </w:r>
            <w:r w:rsidRPr="001176A3">
              <w:rPr>
                <w:rFonts w:ascii="Corbel" w:hAnsi="Corbel" w:cs="Arial"/>
                <w:sz w:val="20"/>
                <w:szCs w:val="20"/>
              </w:rPr>
              <w:t xml:space="preserve"> including sport and music</w:t>
            </w:r>
          </w:p>
          <w:p w14:paraId="1F51B443" w14:textId="77777777" w:rsidR="00A3511B" w:rsidRPr="001176A3" w:rsidRDefault="00A3511B" w:rsidP="00A3511B">
            <w:pPr>
              <w:pStyle w:val="ListParagraph"/>
              <w:numPr>
                <w:ilvl w:val="0"/>
                <w:numId w:val="7"/>
              </w:numPr>
              <w:rPr>
                <w:rFonts w:ascii="Corbel" w:hAnsi="Corbel" w:cs="Arial"/>
                <w:sz w:val="20"/>
                <w:szCs w:val="20"/>
              </w:rPr>
            </w:pPr>
            <w:r w:rsidRPr="001176A3">
              <w:rPr>
                <w:rFonts w:ascii="Corbel" w:hAnsi="Corbel" w:cs="Arial"/>
                <w:sz w:val="20"/>
                <w:szCs w:val="20"/>
              </w:rPr>
              <w:t>planning out-of-school activities including all school trips and excursions so that students with disabilities can participate</w:t>
            </w:r>
          </w:p>
          <w:p w14:paraId="1C7D20D8" w14:textId="77777777" w:rsidR="00A3511B" w:rsidRPr="001176A3" w:rsidRDefault="00A3511B" w:rsidP="00A3511B">
            <w:pPr>
              <w:pStyle w:val="ListParagraph"/>
              <w:numPr>
                <w:ilvl w:val="0"/>
                <w:numId w:val="7"/>
              </w:numPr>
              <w:rPr>
                <w:rFonts w:ascii="Corbel" w:hAnsi="Corbel" w:cs="Arial"/>
                <w:sz w:val="20"/>
                <w:szCs w:val="20"/>
              </w:rPr>
            </w:pPr>
            <w:r w:rsidRPr="001176A3">
              <w:rPr>
                <w:rFonts w:ascii="Corbel" w:hAnsi="Corbel" w:cs="Arial"/>
                <w:sz w:val="20"/>
                <w:szCs w:val="20"/>
              </w:rPr>
              <w:t>setting admissions policy and criteria which does not discriminate against students with disabilities or treat them unfairly</w:t>
            </w:r>
          </w:p>
          <w:p w14:paraId="0761C248" w14:textId="77777777" w:rsidR="00A3511B" w:rsidRPr="001176A3" w:rsidRDefault="00A3511B" w:rsidP="00A3511B">
            <w:pPr>
              <w:pStyle w:val="ListParagraph"/>
              <w:numPr>
                <w:ilvl w:val="0"/>
                <w:numId w:val="7"/>
              </w:numPr>
              <w:rPr>
                <w:rFonts w:ascii="Corbel" w:hAnsi="Corbel" w:cs="Arial"/>
                <w:sz w:val="20"/>
                <w:szCs w:val="20"/>
              </w:rPr>
            </w:pPr>
            <w:r w:rsidRPr="001176A3">
              <w:rPr>
                <w:rFonts w:ascii="Corbel" w:hAnsi="Corbel" w:cs="Arial"/>
                <w:sz w:val="20"/>
                <w:szCs w:val="20"/>
              </w:rPr>
              <w:lastRenderedPageBreak/>
              <w:t>devising teaching strategies which will remove barriers to learning and participat</w:t>
            </w:r>
            <w:r w:rsidR="003B7F44" w:rsidRPr="001176A3">
              <w:rPr>
                <w:rFonts w:ascii="Corbel" w:hAnsi="Corbel" w:cs="Arial"/>
                <w:sz w:val="20"/>
                <w:szCs w:val="20"/>
              </w:rPr>
              <w:t>ion</w:t>
            </w:r>
            <w:r w:rsidRPr="001176A3">
              <w:rPr>
                <w:rFonts w:ascii="Corbel" w:hAnsi="Corbel" w:cs="Arial"/>
                <w:sz w:val="20"/>
                <w:szCs w:val="20"/>
              </w:rPr>
              <w:t xml:space="preserve"> for students with disabilities</w:t>
            </w:r>
          </w:p>
          <w:p w14:paraId="4C670664" w14:textId="77777777" w:rsidR="00A3511B" w:rsidRPr="001176A3" w:rsidRDefault="00A3511B" w:rsidP="00A3511B">
            <w:pPr>
              <w:pStyle w:val="ListParagraph"/>
              <w:numPr>
                <w:ilvl w:val="0"/>
                <w:numId w:val="7"/>
              </w:numPr>
              <w:rPr>
                <w:rFonts w:ascii="Corbel" w:hAnsi="Corbel" w:cs="Arial"/>
                <w:sz w:val="20"/>
                <w:szCs w:val="20"/>
              </w:rPr>
            </w:pPr>
            <w:r w:rsidRPr="001176A3">
              <w:rPr>
                <w:rFonts w:ascii="Corbel" w:hAnsi="Corbel" w:cs="Arial"/>
                <w:sz w:val="20"/>
                <w:szCs w:val="20"/>
              </w:rPr>
              <w:t>planning the physical environment of the school to cater for the needs of students with disabilities</w:t>
            </w:r>
          </w:p>
          <w:p w14:paraId="276D1A0C" w14:textId="77777777" w:rsidR="00A3511B" w:rsidRPr="001176A3" w:rsidRDefault="00A3511B" w:rsidP="00A3511B">
            <w:pPr>
              <w:pStyle w:val="ListParagraph"/>
              <w:numPr>
                <w:ilvl w:val="0"/>
                <w:numId w:val="7"/>
              </w:numPr>
              <w:rPr>
                <w:rFonts w:ascii="Corbel" w:hAnsi="Corbel" w:cs="Arial"/>
                <w:sz w:val="20"/>
                <w:szCs w:val="20"/>
              </w:rPr>
            </w:pPr>
            <w:r w:rsidRPr="001176A3">
              <w:rPr>
                <w:rFonts w:ascii="Corbel" w:hAnsi="Corbel" w:cs="Arial"/>
                <w:sz w:val="20"/>
                <w:szCs w:val="20"/>
              </w:rPr>
              <w:t>raising awareness of disability amongst school staff (teaching and non-teaching) through a programme of training</w:t>
            </w:r>
          </w:p>
          <w:p w14:paraId="1F8D1188" w14:textId="77777777" w:rsidR="00A3511B" w:rsidRPr="001176A3" w:rsidRDefault="00A3511B" w:rsidP="00A3511B">
            <w:pPr>
              <w:pStyle w:val="ListParagraph"/>
              <w:numPr>
                <w:ilvl w:val="0"/>
                <w:numId w:val="7"/>
              </w:numPr>
              <w:rPr>
                <w:rFonts w:ascii="Corbel" w:hAnsi="Corbel" w:cs="Arial"/>
                <w:sz w:val="20"/>
                <w:szCs w:val="20"/>
              </w:rPr>
            </w:pPr>
            <w:r w:rsidRPr="001176A3">
              <w:rPr>
                <w:rFonts w:ascii="Corbel" w:hAnsi="Corbel" w:cs="Arial"/>
                <w:sz w:val="20"/>
                <w:szCs w:val="20"/>
              </w:rPr>
              <w:t>providing written information for students with disabilities in a form which is user friendly</w:t>
            </w:r>
          </w:p>
          <w:p w14:paraId="01E659B7" w14:textId="77777777" w:rsidR="00A3511B" w:rsidRPr="001176A3" w:rsidRDefault="00A3511B" w:rsidP="00A3511B">
            <w:pPr>
              <w:pStyle w:val="ListParagraph"/>
              <w:numPr>
                <w:ilvl w:val="0"/>
                <w:numId w:val="7"/>
              </w:numPr>
              <w:rPr>
                <w:rFonts w:ascii="Corbel" w:hAnsi="Corbel" w:cs="Arial"/>
                <w:sz w:val="20"/>
                <w:szCs w:val="20"/>
              </w:rPr>
            </w:pPr>
            <w:r w:rsidRPr="001176A3">
              <w:rPr>
                <w:rFonts w:ascii="Corbel" w:hAnsi="Corbel" w:cs="Arial"/>
                <w:sz w:val="20"/>
                <w:szCs w:val="20"/>
              </w:rPr>
              <w:t>using language which does not offend in all its literature and mak</w:t>
            </w:r>
            <w:r w:rsidR="003B7F44" w:rsidRPr="001176A3">
              <w:rPr>
                <w:rFonts w:ascii="Corbel" w:hAnsi="Corbel" w:cs="Arial"/>
                <w:sz w:val="20"/>
                <w:szCs w:val="20"/>
              </w:rPr>
              <w:t xml:space="preserve">ing </w:t>
            </w:r>
            <w:r w:rsidRPr="001176A3">
              <w:rPr>
                <w:rFonts w:ascii="Corbel" w:hAnsi="Corbel" w:cs="Arial"/>
                <w:sz w:val="20"/>
                <w:szCs w:val="20"/>
              </w:rPr>
              <w:t>staff and students aware of the importance of language</w:t>
            </w:r>
          </w:p>
          <w:p w14:paraId="7D0C63A5" w14:textId="77777777" w:rsidR="00916626" w:rsidRPr="001176A3" w:rsidRDefault="00916626" w:rsidP="00916626">
            <w:pPr>
              <w:pStyle w:val="ListParagraph"/>
              <w:rPr>
                <w:rFonts w:ascii="Corbel" w:hAnsi="Corbel" w:cs="Arial"/>
                <w:sz w:val="20"/>
                <w:szCs w:val="20"/>
              </w:rPr>
            </w:pPr>
          </w:p>
          <w:p w14:paraId="5F57AA8D" w14:textId="77777777" w:rsidR="00A3511B" w:rsidRPr="001176A3" w:rsidRDefault="00A3511B" w:rsidP="00A3511B">
            <w:pPr>
              <w:rPr>
                <w:rFonts w:ascii="Corbel" w:hAnsi="Corbel" w:cs="Arial"/>
                <w:sz w:val="20"/>
                <w:szCs w:val="20"/>
              </w:rPr>
            </w:pPr>
            <w:r w:rsidRPr="001176A3">
              <w:rPr>
                <w:rFonts w:ascii="Corbel" w:hAnsi="Corbel" w:cs="Arial"/>
                <w:sz w:val="20"/>
                <w:szCs w:val="20"/>
              </w:rPr>
              <w:t>Existing facilities provided to assist access to the school by students with disabilities are:</w:t>
            </w:r>
          </w:p>
          <w:p w14:paraId="4136CC7F" w14:textId="77777777" w:rsidR="00A3511B" w:rsidRPr="001176A3" w:rsidRDefault="00A3511B" w:rsidP="00A3511B">
            <w:pPr>
              <w:rPr>
                <w:rFonts w:ascii="Corbel" w:hAnsi="Corbel" w:cs="Arial"/>
                <w:sz w:val="20"/>
                <w:szCs w:val="20"/>
              </w:rPr>
            </w:pPr>
          </w:p>
          <w:p w14:paraId="6E5005D7" w14:textId="77777777" w:rsidR="00A3511B" w:rsidRPr="001176A3" w:rsidRDefault="00A3511B" w:rsidP="00A3511B">
            <w:pPr>
              <w:pStyle w:val="ListParagraph"/>
              <w:numPr>
                <w:ilvl w:val="0"/>
                <w:numId w:val="7"/>
              </w:numPr>
              <w:rPr>
                <w:rFonts w:ascii="Corbel" w:hAnsi="Corbel" w:cs="Arial"/>
                <w:sz w:val="20"/>
                <w:szCs w:val="20"/>
              </w:rPr>
            </w:pPr>
            <w:r w:rsidRPr="001176A3">
              <w:rPr>
                <w:rFonts w:ascii="Corbel" w:hAnsi="Corbel" w:cs="Arial"/>
                <w:sz w:val="20"/>
                <w:szCs w:val="20"/>
              </w:rPr>
              <w:t>Wheelchair access to the majority of the school site</w:t>
            </w:r>
          </w:p>
          <w:p w14:paraId="0EFD03EB" w14:textId="77777777" w:rsidR="00A3511B" w:rsidRPr="001176A3" w:rsidRDefault="00A3511B" w:rsidP="00A3511B">
            <w:pPr>
              <w:pStyle w:val="ListParagraph"/>
              <w:numPr>
                <w:ilvl w:val="0"/>
                <w:numId w:val="7"/>
              </w:numPr>
              <w:rPr>
                <w:rFonts w:ascii="Corbel" w:hAnsi="Corbel" w:cs="Arial"/>
                <w:sz w:val="20"/>
                <w:szCs w:val="20"/>
              </w:rPr>
            </w:pPr>
            <w:r w:rsidRPr="001176A3">
              <w:rPr>
                <w:rFonts w:ascii="Corbel" w:hAnsi="Corbel" w:cs="Arial"/>
                <w:sz w:val="20"/>
                <w:szCs w:val="20"/>
              </w:rPr>
              <w:t>Where appropriate, classrooms are carpeted to aid hearing impaired students</w:t>
            </w:r>
            <w:r w:rsidR="00213755" w:rsidRPr="001176A3">
              <w:rPr>
                <w:rFonts w:ascii="Corbel" w:hAnsi="Corbel" w:cs="Arial"/>
                <w:sz w:val="20"/>
                <w:szCs w:val="20"/>
              </w:rPr>
              <w:t>’</w:t>
            </w:r>
            <w:r w:rsidRPr="001176A3">
              <w:rPr>
                <w:rFonts w:ascii="Corbel" w:hAnsi="Corbel" w:cs="Arial"/>
                <w:sz w:val="20"/>
                <w:szCs w:val="20"/>
              </w:rPr>
              <w:t xml:space="preserve"> learning.</w:t>
            </w:r>
          </w:p>
          <w:p w14:paraId="1B8BF6C3" w14:textId="77777777" w:rsidR="00A3511B" w:rsidRPr="001176A3" w:rsidRDefault="00A3511B" w:rsidP="00A3511B">
            <w:pPr>
              <w:pStyle w:val="ListParagraph"/>
              <w:numPr>
                <w:ilvl w:val="0"/>
                <w:numId w:val="7"/>
              </w:numPr>
              <w:rPr>
                <w:rFonts w:ascii="Corbel" w:hAnsi="Corbel" w:cs="Arial"/>
                <w:sz w:val="20"/>
                <w:szCs w:val="20"/>
              </w:rPr>
            </w:pPr>
            <w:r w:rsidRPr="001176A3">
              <w:rPr>
                <w:rFonts w:ascii="Corbel" w:hAnsi="Corbel" w:cs="Arial"/>
                <w:sz w:val="20"/>
                <w:szCs w:val="20"/>
              </w:rPr>
              <w:t>Exterior lighting to improve evening access.</w:t>
            </w:r>
          </w:p>
          <w:p w14:paraId="638646A4" w14:textId="77777777" w:rsidR="00A3511B" w:rsidRPr="001176A3" w:rsidRDefault="00A3511B" w:rsidP="00A3511B">
            <w:pPr>
              <w:pStyle w:val="ListParagraph"/>
              <w:numPr>
                <w:ilvl w:val="0"/>
                <w:numId w:val="7"/>
              </w:numPr>
              <w:rPr>
                <w:rFonts w:ascii="Corbel" w:hAnsi="Corbel" w:cs="Arial"/>
                <w:sz w:val="20"/>
                <w:szCs w:val="20"/>
              </w:rPr>
            </w:pPr>
            <w:r w:rsidRPr="001176A3">
              <w:rPr>
                <w:rFonts w:ascii="Corbel" w:hAnsi="Corbel" w:cs="Arial"/>
                <w:sz w:val="20"/>
                <w:szCs w:val="20"/>
              </w:rPr>
              <w:t xml:space="preserve">Disabled toilets located within each of the main school buildings </w:t>
            </w:r>
          </w:p>
          <w:p w14:paraId="3150FD70" w14:textId="77777777" w:rsidR="00A3511B" w:rsidRPr="001176A3" w:rsidRDefault="00A3511B" w:rsidP="00A3511B">
            <w:pPr>
              <w:pStyle w:val="ListParagraph"/>
              <w:numPr>
                <w:ilvl w:val="0"/>
                <w:numId w:val="7"/>
              </w:numPr>
              <w:rPr>
                <w:rFonts w:ascii="Corbel" w:hAnsi="Corbel" w:cs="Arial"/>
                <w:sz w:val="20"/>
                <w:szCs w:val="20"/>
              </w:rPr>
            </w:pPr>
            <w:r w:rsidRPr="001176A3">
              <w:rPr>
                <w:rFonts w:ascii="Corbel" w:hAnsi="Corbel" w:cs="Arial"/>
                <w:sz w:val="20"/>
                <w:szCs w:val="20"/>
              </w:rPr>
              <w:t>Disabled parking spaces</w:t>
            </w:r>
          </w:p>
          <w:p w14:paraId="0B176ED5" w14:textId="77777777" w:rsidR="00A3511B" w:rsidRPr="00EF39CE" w:rsidRDefault="00A3511B" w:rsidP="00276ADE">
            <w:pPr>
              <w:pStyle w:val="Default"/>
              <w:rPr>
                <w:rFonts w:ascii="Corbel" w:hAnsi="Corbel"/>
                <w:sz w:val="20"/>
                <w:szCs w:val="20"/>
              </w:rPr>
            </w:pPr>
          </w:p>
        </w:tc>
      </w:tr>
    </w:tbl>
    <w:p w14:paraId="2EB458BF" w14:textId="77777777" w:rsidR="00A3511B" w:rsidRDefault="00A3511B" w:rsidP="00230D03">
      <w:pPr>
        <w:rPr>
          <w:rFonts w:ascii="Corbel" w:hAnsi="Corbel"/>
          <w:b/>
          <w:sz w:val="16"/>
          <w:szCs w:val="16"/>
        </w:rPr>
      </w:pPr>
    </w:p>
    <w:p w14:paraId="57BD6F94" w14:textId="77777777" w:rsidR="00A3511B" w:rsidRPr="00EF39CE" w:rsidRDefault="00A3511B" w:rsidP="00230D03">
      <w:pPr>
        <w:rPr>
          <w:rFonts w:ascii="Corbel" w:hAnsi="Corbel"/>
          <w:b/>
          <w:sz w:val="16"/>
          <w:szCs w:val="16"/>
        </w:rPr>
      </w:pPr>
    </w:p>
    <w:tbl>
      <w:tblPr>
        <w:tblStyle w:val="TableGrid"/>
        <w:tblW w:w="10490" w:type="dxa"/>
        <w:tblInd w:w="-601" w:type="dxa"/>
        <w:tblLook w:val="04A0" w:firstRow="1" w:lastRow="0" w:firstColumn="1" w:lastColumn="0" w:noHBand="0" w:noVBand="1"/>
      </w:tblPr>
      <w:tblGrid>
        <w:gridCol w:w="10490"/>
      </w:tblGrid>
      <w:tr w:rsidR="00110099" w:rsidRPr="00EF39CE" w14:paraId="6BF45015" w14:textId="77777777" w:rsidTr="004514E3">
        <w:tc>
          <w:tcPr>
            <w:tcW w:w="10490" w:type="dxa"/>
          </w:tcPr>
          <w:p w14:paraId="196E5297" w14:textId="77777777" w:rsidR="00321155" w:rsidRPr="006310B5" w:rsidRDefault="006310B5" w:rsidP="006310B5">
            <w:pPr>
              <w:ind w:left="360"/>
              <w:jc w:val="both"/>
              <w:rPr>
                <w:rFonts w:ascii="Corbel" w:hAnsi="Corbel"/>
                <w:b/>
                <w:sz w:val="20"/>
                <w:szCs w:val="20"/>
              </w:rPr>
            </w:pPr>
            <w:r>
              <w:rPr>
                <w:rFonts w:ascii="Corbel" w:hAnsi="Corbel" w:cs="Arial"/>
                <w:b/>
                <w:sz w:val="20"/>
                <w:szCs w:val="20"/>
              </w:rPr>
              <w:t xml:space="preserve">16. </w:t>
            </w:r>
            <w:r w:rsidR="00110099" w:rsidRPr="006310B5">
              <w:rPr>
                <w:rFonts w:ascii="Corbel" w:hAnsi="Corbel" w:cs="Arial"/>
                <w:b/>
                <w:sz w:val="20"/>
                <w:szCs w:val="20"/>
              </w:rPr>
              <w:t>How will the school prepare and support my child / young person to join the school, transfer to a new school, or transition to the next stage of life</w:t>
            </w:r>
            <w:r w:rsidR="001642DA" w:rsidRPr="006310B5">
              <w:rPr>
                <w:rFonts w:ascii="Corbel" w:hAnsi="Corbel" w:cs="Arial"/>
                <w:b/>
                <w:sz w:val="20"/>
                <w:szCs w:val="20"/>
              </w:rPr>
              <w:t>?</w:t>
            </w:r>
          </w:p>
          <w:p w14:paraId="38632BD2" w14:textId="77777777" w:rsidR="001642DA" w:rsidRPr="00EF39CE" w:rsidRDefault="001642DA" w:rsidP="001642DA">
            <w:pPr>
              <w:pStyle w:val="ListParagraph"/>
              <w:jc w:val="both"/>
              <w:rPr>
                <w:rFonts w:ascii="Corbel" w:hAnsi="Corbel"/>
                <w:b/>
                <w:sz w:val="20"/>
                <w:szCs w:val="20"/>
              </w:rPr>
            </w:pPr>
          </w:p>
          <w:p w14:paraId="4F94DD45" w14:textId="77777777" w:rsidR="00F85BA4" w:rsidRPr="00EF39CE" w:rsidRDefault="00F85BA4" w:rsidP="001642DA">
            <w:pPr>
              <w:pStyle w:val="Default"/>
              <w:jc w:val="both"/>
              <w:rPr>
                <w:rFonts w:ascii="Corbel" w:hAnsi="Corbel"/>
                <w:sz w:val="20"/>
                <w:szCs w:val="20"/>
              </w:rPr>
            </w:pPr>
            <w:r w:rsidRPr="00EF39CE">
              <w:rPr>
                <w:rFonts w:ascii="Corbel" w:hAnsi="Corbel"/>
                <w:sz w:val="20"/>
                <w:szCs w:val="20"/>
              </w:rPr>
              <w:t>St George Catholic College prepares children for changes and provides support to manage unpredictable events</w:t>
            </w:r>
            <w:r w:rsidR="00213755">
              <w:rPr>
                <w:rFonts w:ascii="Corbel" w:hAnsi="Corbel"/>
                <w:sz w:val="20"/>
                <w:szCs w:val="20"/>
              </w:rPr>
              <w:t>,</w:t>
            </w:r>
            <w:r w:rsidRPr="00EF39CE">
              <w:rPr>
                <w:rFonts w:ascii="Corbel" w:hAnsi="Corbel"/>
                <w:sz w:val="20"/>
                <w:szCs w:val="20"/>
              </w:rPr>
              <w:t xml:space="preserve"> </w:t>
            </w:r>
            <w:r w:rsidR="00213755">
              <w:rPr>
                <w:rFonts w:ascii="Corbel" w:hAnsi="Corbel"/>
                <w:sz w:val="20"/>
                <w:szCs w:val="20"/>
              </w:rPr>
              <w:t>as well as a</w:t>
            </w:r>
            <w:r w:rsidRPr="00EF39CE">
              <w:rPr>
                <w:rFonts w:ascii="Corbel" w:hAnsi="Corbel"/>
                <w:sz w:val="20"/>
                <w:szCs w:val="20"/>
              </w:rPr>
              <w:t xml:space="preserve">t times of transition between primary and secondary and further education. </w:t>
            </w:r>
          </w:p>
          <w:p w14:paraId="1CF992EF" w14:textId="77777777" w:rsidR="00F85BA4" w:rsidRPr="00EF39CE" w:rsidRDefault="00F85BA4" w:rsidP="001642DA">
            <w:pPr>
              <w:pStyle w:val="Default"/>
              <w:jc w:val="both"/>
              <w:rPr>
                <w:rFonts w:ascii="Corbel" w:hAnsi="Corbel"/>
                <w:sz w:val="20"/>
                <w:szCs w:val="20"/>
              </w:rPr>
            </w:pPr>
          </w:p>
          <w:p w14:paraId="2D869FC2" w14:textId="77777777" w:rsidR="00F85BA4" w:rsidRPr="00EF39CE" w:rsidRDefault="001642DA" w:rsidP="001642DA">
            <w:pPr>
              <w:pStyle w:val="Default"/>
              <w:jc w:val="both"/>
              <w:rPr>
                <w:rFonts w:ascii="Corbel" w:hAnsi="Corbel"/>
                <w:iCs/>
                <w:sz w:val="20"/>
                <w:szCs w:val="20"/>
              </w:rPr>
            </w:pPr>
            <w:r w:rsidRPr="00EF39CE">
              <w:rPr>
                <w:rFonts w:ascii="Corbel" w:hAnsi="Corbel"/>
                <w:iCs/>
                <w:sz w:val="20"/>
                <w:szCs w:val="20"/>
              </w:rPr>
              <w:t xml:space="preserve">The SENCO </w:t>
            </w:r>
            <w:r w:rsidR="00893C4E" w:rsidRPr="00EF39CE">
              <w:rPr>
                <w:rFonts w:ascii="Corbel" w:hAnsi="Corbel"/>
                <w:iCs/>
                <w:sz w:val="20"/>
                <w:szCs w:val="20"/>
              </w:rPr>
              <w:t xml:space="preserve">and the Learning </w:t>
            </w:r>
            <w:r w:rsidR="00C83DF7">
              <w:rPr>
                <w:rFonts w:ascii="Corbel" w:hAnsi="Corbel"/>
                <w:iCs/>
                <w:sz w:val="20"/>
                <w:szCs w:val="20"/>
              </w:rPr>
              <w:t>Support Department</w:t>
            </w:r>
            <w:r w:rsidR="00893C4E" w:rsidRPr="00EF39CE">
              <w:rPr>
                <w:rFonts w:ascii="Corbel" w:hAnsi="Corbel"/>
                <w:iCs/>
                <w:sz w:val="20"/>
                <w:szCs w:val="20"/>
              </w:rPr>
              <w:t xml:space="preserve"> </w:t>
            </w:r>
            <w:r w:rsidR="00893C4E">
              <w:rPr>
                <w:rFonts w:ascii="Corbel" w:hAnsi="Corbel"/>
                <w:iCs/>
                <w:sz w:val="20"/>
                <w:szCs w:val="20"/>
              </w:rPr>
              <w:t>support</w:t>
            </w:r>
            <w:r w:rsidR="0009477E" w:rsidRPr="00EF39CE">
              <w:rPr>
                <w:rFonts w:ascii="Corbel" w:hAnsi="Corbel"/>
                <w:iCs/>
                <w:sz w:val="20"/>
                <w:szCs w:val="20"/>
              </w:rPr>
              <w:t xml:space="preserve"> the wh</w:t>
            </w:r>
            <w:r w:rsidR="00893C4E">
              <w:rPr>
                <w:rFonts w:ascii="Corbel" w:hAnsi="Corbel"/>
                <w:iCs/>
                <w:sz w:val="20"/>
                <w:szCs w:val="20"/>
              </w:rPr>
              <w:t>ole</w:t>
            </w:r>
            <w:r w:rsidR="00213755">
              <w:rPr>
                <w:rFonts w:ascii="Corbel" w:hAnsi="Corbel"/>
                <w:iCs/>
                <w:sz w:val="20"/>
                <w:szCs w:val="20"/>
              </w:rPr>
              <w:t>-s</w:t>
            </w:r>
            <w:r w:rsidR="00893C4E">
              <w:rPr>
                <w:rFonts w:ascii="Corbel" w:hAnsi="Corbel"/>
                <w:iCs/>
                <w:sz w:val="20"/>
                <w:szCs w:val="20"/>
              </w:rPr>
              <w:t xml:space="preserve">chool </w:t>
            </w:r>
            <w:r w:rsidR="001176A3">
              <w:rPr>
                <w:rFonts w:ascii="Corbel" w:hAnsi="Corbel"/>
                <w:iCs/>
                <w:sz w:val="20"/>
                <w:szCs w:val="20"/>
              </w:rPr>
              <w:t>transition programme, led by the Assistant Headteacher</w:t>
            </w:r>
            <w:r w:rsidR="00893C4E">
              <w:rPr>
                <w:rFonts w:ascii="Corbel" w:hAnsi="Corbel"/>
                <w:iCs/>
                <w:sz w:val="20"/>
                <w:szCs w:val="20"/>
              </w:rPr>
              <w:t xml:space="preserve"> </w:t>
            </w:r>
            <w:r w:rsidR="001176A3">
              <w:rPr>
                <w:rFonts w:ascii="Corbel" w:hAnsi="Corbel"/>
                <w:iCs/>
                <w:sz w:val="20"/>
                <w:szCs w:val="20"/>
              </w:rPr>
              <w:t xml:space="preserve">responsible for transition and </w:t>
            </w:r>
            <w:r w:rsidR="0009477E" w:rsidRPr="00EF39CE">
              <w:rPr>
                <w:rFonts w:ascii="Corbel" w:hAnsi="Corbel"/>
                <w:iCs/>
                <w:sz w:val="20"/>
                <w:szCs w:val="20"/>
              </w:rPr>
              <w:t>Year 7</w:t>
            </w:r>
            <w:r w:rsidR="00AA26AC" w:rsidRPr="00EF39CE">
              <w:rPr>
                <w:rFonts w:ascii="Corbel" w:hAnsi="Corbel"/>
                <w:iCs/>
                <w:sz w:val="20"/>
                <w:szCs w:val="20"/>
              </w:rPr>
              <w:t xml:space="preserve"> Progress Leader</w:t>
            </w:r>
            <w:r w:rsidR="00213755">
              <w:rPr>
                <w:rFonts w:ascii="Corbel" w:hAnsi="Corbel"/>
                <w:iCs/>
                <w:sz w:val="20"/>
                <w:szCs w:val="20"/>
              </w:rPr>
              <w:t>.</w:t>
            </w:r>
            <w:r w:rsidR="00AA26AC" w:rsidRPr="00EF39CE">
              <w:rPr>
                <w:rFonts w:ascii="Corbel" w:hAnsi="Corbel"/>
                <w:iCs/>
                <w:sz w:val="20"/>
                <w:szCs w:val="20"/>
              </w:rPr>
              <w:t xml:space="preserve"> </w:t>
            </w:r>
            <w:r w:rsidR="00DE34F9" w:rsidRPr="00EF39CE">
              <w:rPr>
                <w:rFonts w:ascii="Corbel" w:hAnsi="Corbel"/>
                <w:iCs/>
                <w:sz w:val="20"/>
                <w:szCs w:val="20"/>
              </w:rPr>
              <w:t>L</w:t>
            </w:r>
            <w:r w:rsidR="00AA26AC" w:rsidRPr="00EF39CE">
              <w:rPr>
                <w:rFonts w:ascii="Corbel" w:hAnsi="Corbel"/>
                <w:iCs/>
                <w:sz w:val="20"/>
                <w:szCs w:val="20"/>
              </w:rPr>
              <w:t xml:space="preserve">iaison </w:t>
            </w:r>
            <w:r w:rsidR="00D6113D" w:rsidRPr="00EF39CE">
              <w:rPr>
                <w:rFonts w:ascii="Corbel" w:hAnsi="Corbel"/>
                <w:iCs/>
                <w:sz w:val="20"/>
                <w:szCs w:val="20"/>
              </w:rPr>
              <w:t>is maintained with</w:t>
            </w:r>
            <w:r w:rsidR="0009477E" w:rsidRPr="00EF39CE">
              <w:rPr>
                <w:rFonts w:ascii="Corbel" w:hAnsi="Corbel"/>
                <w:iCs/>
                <w:sz w:val="20"/>
                <w:szCs w:val="20"/>
              </w:rPr>
              <w:t xml:space="preserve"> primary </w:t>
            </w:r>
            <w:r w:rsidRPr="00EF39CE">
              <w:rPr>
                <w:rFonts w:ascii="Corbel" w:hAnsi="Corbel"/>
                <w:iCs/>
                <w:sz w:val="20"/>
                <w:szCs w:val="20"/>
              </w:rPr>
              <w:t xml:space="preserve">Year 6 teaching staff, support staff and SENCOs from feeder schools. In some cases, </w:t>
            </w:r>
            <w:r w:rsidR="00D0698E" w:rsidRPr="00EF39CE">
              <w:rPr>
                <w:rFonts w:ascii="Corbel" w:hAnsi="Corbel"/>
                <w:iCs/>
                <w:sz w:val="20"/>
                <w:szCs w:val="20"/>
              </w:rPr>
              <w:t>it may be necessary for a college</w:t>
            </w:r>
            <w:r w:rsidRPr="00EF39CE">
              <w:rPr>
                <w:rFonts w:ascii="Corbel" w:hAnsi="Corbel"/>
                <w:iCs/>
                <w:sz w:val="20"/>
                <w:szCs w:val="20"/>
              </w:rPr>
              <w:t xml:space="preserve"> representative to meet the child in their home</w:t>
            </w:r>
            <w:r w:rsidR="00F85BA4" w:rsidRPr="00EF39CE">
              <w:rPr>
                <w:rFonts w:ascii="Corbel" w:hAnsi="Corbel"/>
                <w:iCs/>
                <w:sz w:val="20"/>
                <w:szCs w:val="20"/>
              </w:rPr>
              <w:t xml:space="preserve"> and/or environment</w:t>
            </w:r>
            <w:r w:rsidRPr="00EF39CE">
              <w:rPr>
                <w:rFonts w:ascii="Corbel" w:hAnsi="Corbel"/>
                <w:iCs/>
                <w:sz w:val="20"/>
                <w:szCs w:val="20"/>
              </w:rPr>
              <w:t xml:space="preserve"> prior to entry. </w:t>
            </w:r>
          </w:p>
          <w:p w14:paraId="20ABB384" w14:textId="77777777" w:rsidR="00F85BA4" w:rsidRPr="00EF39CE" w:rsidRDefault="00F85BA4" w:rsidP="001642DA">
            <w:pPr>
              <w:pStyle w:val="Default"/>
              <w:jc w:val="both"/>
              <w:rPr>
                <w:rFonts w:ascii="Corbel" w:hAnsi="Corbel"/>
                <w:iCs/>
                <w:sz w:val="20"/>
                <w:szCs w:val="20"/>
              </w:rPr>
            </w:pPr>
          </w:p>
          <w:p w14:paraId="761280DA" w14:textId="77777777" w:rsidR="001642DA" w:rsidRPr="00EF39CE" w:rsidRDefault="00D6113D" w:rsidP="001642DA">
            <w:pPr>
              <w:pStyle w:val="Default"/>
              <w:jc w:val="both"/>
              <w:rPr>
                <w:rFonts w:ascii="Corbel" w:hAnsi="Corbel"/>
                <w:iCs/>
                <w:sz w:val="20"/>
                <w:szCs w:val="20"/>
              </w:rPr>
            </w:pPr>
            <w:r w:rsidRPr="00EF39CE">
              <w:rPr>
                <w:rFonts w:ascii="Corbel" w:hAnsi="Corbel"/>
                <w:iCs/>
                <w:sz w:val="20"/>
                <w:szCs w:val="20"/>
              </w:rPr>
              <w:t xml:space="preserve">An additional transition day is run </w:t>
            </w:r>
            <w:r w:rsidR="00B650DD">
              <w:rPr>
                <w:rFonts w:ascii="Corbel" w:hAnsi="Corbel"/>
                <w:iCs/>
                <w:sz w:val="20"/>
                <w:szCs w:val="20"/>
              </w:rPr>
              <w:t xml:space="preserve">for </w:t>
            </w:r>
            <w:r w:rsidRPr="00EF39CE">
              <w:rPr>
                <w:rFonts w:ascii="Corbel" w:hAnsi="Corbel"/>
                <w:iCs/>
                <w:sz w:val="20"/>
                <w:szCs w:val="20"/>
              </w:rPr>
              <w:t>students in schools where a small number are transferring to St George as well as for vulnerable students, to facilitate the building of friendships and reduction of anxiety before the citywide Year 6 Transition Day. Where the</w:t>
            </w:r>
            <w:r w:rsidR="00B650DD">
              <w:rPr>
                <w:rFonts w:ascii="Corbel" w:hAnsi="Corbel"/>
                <w:iCs/>
                <w:sz w:val="20"/>
                <w:szCs w:val="20"/>
              </w:rPr>
              <w:t>re</w:t>
            </w:r>
            <w:r w:rsidRPr="00EF39CE">
              <w:rPr>
                <w:rFonts w:ascii="Corbel" w:hAnsi="Corbel"/>
                <w:iCs/>
                <w:sz w:val="20"/>
                <w:szCs w:val="20"/>
              </w:rPr>
              <w:t xml:space="preserve"> is a need, further</w:t>
            </w:r>
            <w:r w:rsidR="001642DA" w:rsidRPr="00EF39CE">
              <w:rPr>
                <w:rFonts w:ascii="Corbel" w:hAnsi="Corbel"/>
                <w:iCs/>
                <w:sz w:val="20"/>
                <w:szCs w:val="20"/>
              </w:rPr>
              <w:t xml:space="preserve"> transition is arranged</w:t>
            </w:r>
            <w:r w:rsidRPr="00EF39CE">
              <w:rPr>
                <w:rFonts w:ascii="Corbel" w:hAnsi="Corbel"/>
                <w:iCs/>
                <w:sz w:val="20"/>
                <w:szCs w:val="20"/>
              </w:rPr>
              <w:t xml:space="preserve"> for individual students with a bespoke package planned</w:t>
            </w:r>
            <w:r w:rsidR="005F12AD">
              <w:rPr>
                <w:rFonts w:ascii="Corbel" w:hAnsi="Corbel"/>
                <w:iCs/>
                <w:sz w:val="20"/>
                <w:szCs w:val="20"/>
              </w:rPr>
              <w:t>. There are</w:t>
            </w:r>
            <w:r w:rsidR="00D0698E" w:rsidRPr="00EF39CE">
              <w:rPr>
                <w:rFonts w:ascii="Corbel" w:hAnsi="Corbel"/>
                <w:iCs/>
                <w:sz w:val="20"/>
                <w:szCs w:val="20"/>
              </w:rPr>
              <w:t xml:space="preserve"> visits between </w:t>
            </w:r>
            <w:r w:rsidR="008D4F91" w:rsidRPr="00EF39CE">
              <w:rPr>
                <w:rFonts w:ascii="Corbel" w:hAnsi="Corbel"/>
                <w:iCs/>
                <w:sz w:val="20"/>
                <w:szCs w:val="20"/>
              </w:rPr>
              <w:t xml:space="preserve">St George Catholic College and </w:t>
            </w:r>
            <w:r w:rsidR="00D0698E" w:rsidRPr="00EF39CE">
              <w:rPr>
                <w:rFonts w:ascii="Corbel" w:hAnsi="Corbel"/>
                <w:iCs/>
                <w:sz w:val="20"/>
                <w:szCs w:val="20"/>
              </w:rPr>
              <w:t>the primary</w:t>
            </w:r>
            <w:r w:rsidR="001642DA" w:rsidRPr="00EF39CE">
              <w:rPr>
                <w:rFonts w:ascii="Corbel" w:hAnsi="Corbel"/>
                <w:iCs/>
                <w:sz w:val="20"/>
                <w:szCs w:val="20"/>
              </w:rPr>
              <w:t xml:space="preserve"> schools </w:t>
            </w:r>
            <w:r w:rsidR="008D4F91" w:rsidRPr="00EF39CE">
              <w:rPr>
                <w:rFonts w:ascii="Corbel" w:hAnsi="Corbel"/>
                <w:iCs/>
                <w:sz w:val="20"/>
                <w:szCs w:val="20"/>
              </w:rPr>
              <w:t>in our Catholic cluster</w:t>
            </w:r>
            <w:r w:rsidR="005F12AD">
              <w:rPr>
                <w:rFonts w:ascii="Corbel" w:hAnsi="Corbel"/>
                <w:iCs/>
                <w:sz w:val="20"/>
                <w:szCs w:val="20"/>
              </w:rPr>
              <w:t>, during</w:t>
            </w:r>
            <w:r w:rsidR="001642DA" w:rsidRPr="00EF39CE">
              <w:rPr>
                <w:rFonts w:ascii="Corbel" w:hAnsi="Corbel"/>
                <w:iCs/>
                <w:sz w:val="20"/>
                <w:szCs w:val="20"/>
              </w:rPr>
              <w:t xml:space="preserve"> the </w:t>
            </w:r>
            <w:r w:rsidR="005F12AD">
              <w:rPr>
                <w:rFonts w:ascii="Corbel" w:hAnsi="Corbel"/>
                <w:iCs/>
                <w:sz w:val="20"/>
                <w:szCs w:val="20"/>
              </w:rPr>
              <w:t>year, providing</w:t>
            </w:r>
            <w:r w:rsidR="001642DA" w:rsidRPr="00EF39CE">
              <w:rPr>
                <w:rFonts w:ascii="Corbel" w:hAnsi="Corbel"/>
                <w:iCs/>
                <w:sz w:val="20"/>
                <w:szCs w:val="20"/>
              </w:rPr>
              <w:t xml:space="preserve"> children with opportunities to meet teaching staff from St George Catholic College.</w:t>
            </w:r>
            <w:r w:rsidR="008D4F91" w:rsidRPr="00EF39CE">
              <w:rPr>
                <w:rFonts w:ascii="Corbel" w:hAnsi="Corbel"/>
                <w:iCs/>
                <w:sz w:val="20"/>
                <w:szCs w:val="20"/>
              </w:rPr>
              <w:t xml:space="preserve"> </w:t>
            </w:r>
          </w:p>
          <w:p w14:paraId="3EE62A59" w14:textId="77777777" w:rsidR="001642DA" w:rsidRPr="00EF39CE" w:rsidRDefault="001642DA" w:rsidP="001642DA">
            <w:pPr>
              <w:pStyle w:val="Default"/>
              <w:jc w:val="both"/>
              <w:rPr>
                <w:rFonts w:ascii="Corbel" w:hAnsi="Corbel"/>
                <w:sz w:val="20"/>
                <w:szCs w:val="20"/>
              </w:rPr>
            </w:pPr>
          </w:p>
          <w:p w14:paraId="1EF37B9D" w14:textId="77777777" w:rsidR="001642DA" w:rsidRPr="00EF39CE" w:rsidRDefault="001642DA" w:rsidP="001642DA">
            <w:pPr>
              <w:pStyle w:val="Default"/>
              <w:jc w:val="both"/>
              <w:rPr>
                <w:rFonts w:ascii="Corbel" w:hAnsi="Corbel"/>
                <w:iCs/>
                <w:sz w:val="20"/>
                <w:szCs w:val="20"/>
              </w:rPr>
            </w:pPr>
            <w:r w:rsidRPr="00EF39CE">
              <w:rPr>
                <w:rFonts w:ascii="Corbel" w:hAnsi="Corbel"/>
                <w:iCs/>
                <w:sz w:val="20"/>
                <w:szCs w:val="20"/>
              </w:rPr>
              <w:t xml:space="preserve">Transition to further education is coordinated between </w:t>
            </w:r>
            <w:r w:rsidR="005F12AD">
              <w:rPr>
                <w:rFonts w:ascii="Corbel" w:hAnsi="Corbel"/>
                <w:iCs/>
                <w:sz w:val="20"/>
                <w:szCs w:val="20"/>
              </w:rPr>
              <w:t>post-</w:t>
            </w:r>
            <w:r w:rsidR="005F12AD" w:rsidRPr="00EF39CE">
              <w:rPr>
                <w:rFonts w:ascii="Corbel" w:hAnsi="Corbel"/>
                <w:iCs/>
                <w:sz w:val="20"/>
                <w:szCs w:val="20"/>
              </w:rPr>
              <w:t xml:space="preserve">16 settings </w:t>
            </w:r>
            <w:r w:rsidR="005F12AD">
              <w:rPr>
                <w:rFonts w:ascii="Corbel" w:hAnsi="Corbel"/>
                <w:iCs/>
                <w:sz w:val="20"/>
                <w:szCs w:val="20"/>
              </w:rPr>
              <w:t xml:space="preserve">and </w:t>
            </w:r>
            <w:r w:rsidRPr="00EF39CE">
              <w:rPr>
                <w:rFonts w:ascii="Corbel" w:hAnsi="Corbel"/>
                <w:iCs/>
                <w:sz w:val="20"/>
                <w:szCs w:val="20"/>
              </w:rPr>
              <w:t xml:space="preserve">the </w:t>
            </w:r>
            <w:r w:rsidR="00C15B2A" w:rsidRPr="00EF39CE">
              <w:rPr>
                <w:rFonts w:ascii="Corbel" w:hAnsi="Corbel"/>
                <w:iCs/>
                <w:sz w:val="20"/>
                <w:szCs w:val="20"/>
              </w:rPr>
              <w:t xml:space="preserve">St George </w:t>
            </w:r>
            <w:r w:rsidRPr="00EF39CE">
              <w:rPr>
                <w:rFonts w:ascii="Corbel" w:hAnsi="Corbel"/>
                <w:iCs/>
                <w:sz w:val="20"/>
                <w:szCs w:val="20"/>
              </w:rPr>
              <w:t>SENCO</w:t>
            </w:r>
            <w:r w:rsidR="00B53DE9" w:rsidRPr="00EF39CE">
              <w:rPr>
                <w:rFonts w:ascii="Corbel" w:hAnsi="Corbel"/>
                <w:iCs/>
                <w:sz w:val="20"/>
                <w:szCs w:val="20"/>
              </w:rPr>
              <w:t>, Inclusion Lead</w:t>
            </w:r>
            <w:r w:rsidR="00893C4E">
              <w:rPr>
                <w:rFonts w:ascii="Corbel" w:hAnsi="Corbel"/>
                <w:iCs/>
                <w:sz w:val="20"/>
                <w:szCs w:val="20"/>
              </w:rPr>
              <w:t>, Neurodiversity Coordinator</w:t>
            </w:r>
            <w:r w:rsidR="005F12AD">
              <w:rPr>
                <w:rFonts w:ascii="Corbel" w:hAnsi="Corbel"/>
                <w:iCs/>
                <w:sz w:val="20"/>
                <w:szCs w:val="20"/>
              </w:rPr>
              <w:t xml:space="preserve"> or</w:t>
            </w:r>
            <w:r w:rsidR="00893C4E">
              <w:rPr>
                <w:rFonts w:ascii="Corbel" w:hAnsi="Corbel"/>
                <w:iCs/>
                <w:sz w:val="20"/>
                <w:szCs w:val="20"/>
              </w:rPr>
              <w:t xml:space="preserve"> Careers A</w:t>
            </w:r>
            <w:r w:rsidR="005F12AD">
              <w:rPr>
                <w:rFonts w:ascii="Corbel" w:hAnsi="Corbel"/>
                <w:iCs/>
                <w:sz w:val="20"/>
                <w:szCs w:val="20"/>
              </w:rPr>
              <w:t>dvisor</w:t>
            </w:r>
            <w:r w:rsidRPr="00EF39CE">
              <w:rPr>
                <w:rFonts w:ascii="Corbel" w:hAnsi="Corbel"/>
                <w:iCs/>
                <w:sz w:val="20"/>
                <w:szCs w:val="20"/>
              </w:rPr>
              <w:t>. P</w:t>
            </w:r>
            <w:r w:rsidR="00893C4E">
              <w:rPr>
                <w:rFonts w:ascii="Corbel" w:hAnsi="Corbel"/>
                <w:iCs/>
                <w:sz w:val="20"/>
                <w:szCs w:val="20"/>
              </w:rPr>
              <w:t>rogress Leaders and the C</w:t>
            </w:r>
            <w:r w:rsidRPr="00EF39CE">
              <w:rPr>
                <w:rFonts w:ascii="Corbel" w:hAnsi="Corbel"/>
                <w:iCs/>
                <w:sz w:val="20"/>
                <w:szCs w:val="20"/>
              </w:rPr>
              <w:t xml:space="preserve">areers </w:t>
            </w:r>
            <w:r w:rsidR="00893C4E">
              <w:rPr>
                <w:rFonts w:ascii="Corbel" w:hAnsi="Corbel"/>
                <w:iCs/>
                <w:sz w:val="20"/>
                <w:szCs w:val="20"/>
              </w:rPr>
              <w:t>A</w:t>
            </w:r>
            <w:r w:rsidR="00C15B2A" w:rsidRPr="00EF39CE">
              <w:rPr>
                <w:rFonts w:ascii="Corbel" w:hAnsi="Corbel"/>
                <w:iCs/>
                <w:sz w:val="20"/>
                <w:szCs w:val="20"/>
              </w:rPr>
              <w:t>dvisor will also be involved with</w:t>
            </w:r>
            <w:r w:rsidRPr="00EF39CE">
              <w:rPr>
                <w:rFonts w:ascii="Corbel" w:hAnsi="Corbel"/>
                <w:iCs/>
                <w:sz w:val="20"/>
                <w:szCs w:val="20"/>
              </w:rPr>
              <w:t xml:space="preserve"> </w:t>
            </w:r>
            <w:r w:rsidR="00C15B2A" w:rsidRPr="00EF39CE">
              <w:rPr>
                <w:rFonts w:ascii="Corbel" w:hAnsi="Corbel"/>
                <w:iCs/>
                <w:sz w:val="20"/>
                <w:szCs w:val="20"/>
              </w:rPr>
              <w:t xml:space="preserve">supporting </w:t>
            </w:r>
            <w:r w:rsidRPr="00EF39CE">
              <w:rPr>
                <w:rFonts w:ascii="Corbel" w:hAnsi="Corbel"/>
                <w:iCs/>
                <w:sz w:val="20"/>
                <w:szCs w:val="20"/>
              </w:rPr>
              <w:t>the move to college. Taster days and activities at a number of colleges feature regularly in the college calendar and are a</w:t>
            </w:r>
            <w:r w:rsidR="00D0698E" w:rsidRPr="00EF39CE">
              <w:rPr>
                <w:rFonts w:ascii="Corbel" w:hAnsi="Corbel"/>
                <w:iCs/>
                <w:sz w:val="20"/>
                <w:szCs w:val="20"/>
              </w:rPr>
              <w:t xml:space="preserve">vailable to all years, </w:t>
            </w:r>
            <w:r w:rsidRPr="00EF39CE">
              <w:rPr>
                <w:rFonts w:ascii="Corbel" w:hAnsi="Corbel"/>
                <w:iCs/>
                <w:sz w:val="20"/>
                <w:szCs w:val="20"/>
              </w:rPr>
              <w:t xml:space="preserve">particularly for Years 10 and 11. </w:t>
            </w:r>
            <w:r w:rsidR="00893C4E">
              <w:rPr>
                <w:rFonts w:ascii="Corbel" w:hAnsi="Corbel"/>
                <w:iCs/>
                <w:sz w:val="20"/>
                <w:szCs w:val="20"/>
              </w:rPr>
              <w:t>T</w:t>
            </w:r>
            <w:r w:rsidR="00C83DF7">
              <w:rPr>
                <w:rFonts w:ascii="Corbel" w:hAnsi="Corbel"/>
                <w:iCs/>
                <w:sz w:val="20"/>
                <w:szCs w:val="20"/>
              </w:rPr>
              <w:t>he Learning Support Department</w:t>
            </w:r>
            <w:r w:rsidR="00893C4E">
              <w:rPr>
                <w:rFonts w:ascii="Corbel" w:hAnsi="Corbel"/>
                <w:iCs/>
                <w:sz w:val="20"/>
                <w:szCs w:val="20"/>
              </w:rPr>
              <w:t xml:space="preserve"> assist </w:t>
            </w:r>
            <w:r w:rsidR="008D4F91" w:rsidRPr="00EF39CE">
              <w:rPr>
                <w:rFonts w:ascii="Corbel" w:hAnsi="Corbel"/>
                <w:iCs/>
                <w:sz w:val="20"/>
                <w:szCs w:val="20"/>
              </w:rPr>
              <w:t>with accompanying vulnerable students on visits to build confidence, reduce anxiety and support with the planning</w:t>
            </w:r>
            <w:r w:rsidR="00213755">
              <w:rPr>
                <w:rFonts w:ascii="Corbel" w:hAnsi="Corbel"/>
                <w:iCs/>
                <w:sz w:val="20"/>
                <w:szCs w:val="20"/>
              </w:rPr>
              <w:t xml:space="preserve"> of</w:t>
            </w:r>
            <w:r w:rsidR="008D4F91" w:rsidRPr="00EF39CE">
              <w:rPr>
                <w:rFonts w:ascii="Corbel" w:hAnsi="Corbel"/>
                <w:iCs/>
                <w:sz w:val="20"/>
                <w:szCs w:val="20"/>
              </w:rPr>
              <w:t xml:space="preserve"> future transport arrangements. </w:t>
            </w:r>
          </w:p>
          <w:p w14:paraId="7DDA035C" w14:textId="77777777" w:rsidR="001642DA" w:rsidRPr="00EF39CE" w:rsidRDefault="001642DA" w:rsidP="001642DA">
            <w:pPr>
              <w:pStyle w:val="Default"/>
              <w:jc w:val="both"/>
              <w:rPr>
                <w:rFonts w:ascii="Corbel" w:hAnsi="Corbel"/>
                <w:sz w:val="20"/>
                <w:szCs w:val="20"/>
              </w:rPr>
            </w:pPr>
          </w:p>
          <w:p w14:paraId="2FBFCBA5" w14:textId="77777777" w:rsidR="00C11298" w:rsidRPr="00EF39CE" w:rsidRDefault="001642DA" w:rsidP="00C11298">
            <w:pPr>
              <w:pStyle w:val="Default"/>
              <w:tabs>
                <w:tab w:val="left" w:pos="1860"/>
              </w:tabs>
              <w:jc w:val="both"/>
              <w:rPr>
                <w:rFonts w:ascii="Corbel" w:hAnsi="Corbel"/>
                <w:iCs/>
                <w:sz w:val="20"/>
                <w:szCs w:val="20"/>
              </w:rPr>
            </w:pPr>
            <w:r w:rsidRPr="00EF39CE">
              <w:rPr>
                <w:rFonts w:ascii="Corbel" w:hAnsi="Corbel"/>
                <w:iCs/>
                <w:sz w:val="20"/>
                <w:szCs w:val="20"/>
              </w:rPr>
              <w:t xml:space="preserve">If your child has an Education Health </w:t>
            </w:r>
            <w:r w:rsidR="00CB6B87">
              <w:rPr>
                <w:rFonts w:ascii="Corbel" w:hAnsi="Corbel"/>
                <w:iCs/>
                <w:sz w:val="20"/>
                <w:szCs w:val="20"/>
              </w:rPr>
              <w:t xml:space="preserve">&amp; </w:t>
            </w:r>
            <w:r w:rsidRPr="00EF39CE">
              <w:rPr>
                <w:rFonts w:ascii="Corbel" w:hAnsi="Corbel"/>
                <w:iCs/>
                <w:sz w:val="20"/>
                <w:szCs w:val="20"/>
              </w:rPr>
              <w:t>Care Plan</w:t>
            </w:r>
            <w:r w:rsidR="00CB6B87">
              <w:rPr>
                <w:rFonts w:ascii="Corbel" w:hAnsi="Corbel"/>
                <w:iCs/>
                <w:sz w:val="20"/>
                <w:szCs w:val="20"/>
              </w:rPr>
              <w:t xml:space="preserve"> </w:t>
            </w:r>
            <w:r w:rsidRPr="00EF39CE">
              <w:rPr>
                <w:rFonts w:ascii="Corbel" w:hAnsi="Corbel"/>
                <w:iCs/>
                <w:sz w:val="20"/>
                <w:szCs w:val="20"/>
              </w:rPr>
              <w:t xml:space="preserve">or </w:t>
            </w:r>
            <w:r w:rsidR="00CB6B87">
              <w:rPr>
                <w:rFonts w:ascii="Corbel" w:hAnsi="Corbel"/>
                <w:iCs/>
                <w:sz w:val="20"/>
                <w:szCs w:val="20"/>
              </w:rPr>
              <w:t xml:space="preserve">if </w:t>
            </w:r>
            <w:r w:rsidRPr="00EF39CE">
              <w:rPr>
                <w:rFonts w:ascii="Corbel" w:hAnsi="Corbel"/>
                <w:iCs/>
                <w:sz w:val="20"/>
                <w:szCs w:val="20"/>
              </w:rPr>
              <w:t xml:space="preserve">you are a carer, then your child’s needs </w:t>
            </w:r>
            <w:r w:rsidR="00CB6B87">
              <w:rPr>
                <w:rFonts w:ascii="Corbel" w:hAnsi="Corbel"/>
                <w:iCs/>
                <w:sz w:val="20"/>
                <w:szCs w:val="20"/>
              </w:rPr>
              <w:t>can</w:t>
            </w:r>
            <w:r w:rsidR="008D4F91" w:rsidRPr="00EF39CE">
              <w:rPr>
                <w:rFonts w:ascii="Corbel" w:hAnsi="Corbel"/>
                <w:iCs/>
                <w:sz w:val="20"/>
                <w:szCs w:val="20"/>
              </w:rPr>
              <w:t xml:space="preserve"> be</w:t>
            </w:r>
            <w:r w:rsidR="00C11298" w:rsidRPr="00EF39CE">
              <w:rPr>
                <w:rFonts w:ascii="Corbel" w:hAnsi="Corbel"/>
                <w:iCs/>
                <w:sz w:val="20"/>
                <w:szCs w:val="20"/>
              </w:rPr>
              <w:t xml:space="preserve"> </w:t>
            </w:r>
            <w:r w:rsidRPr="00EF39CE">
              <w:rPr>
                <w:rFonts w:ascii="Corbel" w:hAnsi="Corbel"/>
                <w:iCs/>
                <w:sz w:val="20"/>
                <w:szCs w:val="20"/>
              </w:rPr>
              <w:t xml:space="preserve">discussed </w:t>
            </w:r>
            <w:r w:rsidR="008D4F91" w:rsidRPr="00EF39CE">
              <w:rPr>
                <w:rFonts w:ascii="Corbel" w:hAnsi="Corbel"/>
                <w:iCs/>
                <w:sz w:val="20"/>
                <w:szCs w:val="20"/>
              </w:rPr>
              <w:t xml:space="preserve">in conjunction </w:t>
            </w:r>
            <w:r w:rsidRPr="00EF39CE">
              <w:rPr>
                <w:rFonts w:ascii="Corbel" w:hAnsi="Corbel"/>
                <w:iCs/>
                <w:sz w:val="20"/>
                <w:szCs w:val="20"/>
              </w:rPr>
              <w:t>with a personal advisor</w:t>
            </w:r>
            <w:r w:rsidR="008D4F91" w:rsidRPr="00EF39CE">
              <w:rPr>
                <w:rFonts w:ascii="Corbel" w:hAnsi="Corbel"/>
                <w:iCs/>
                <w:sz w:val="20"/>
                <w:szCs w:val="20"/>
              </w:rPr>
              <w:t xml:space="preserve"> from Southampton SEND 0-25 </w:t>
            </w:r>
            <w:r w:rsidR="00975934" w:rsidRPr="00EF39CE">
              <w:rPr>
                <w:rFonts w:ascii="Corbel" w:hAnsi="Corbel"/>
                <w:iCs/>
                <w:sz w:val="20"/>
                <w:szCs w:val="20"/>
              </w:rPr>
              <w:t>Services</w:t>
            </w:r>
            <w:r w:rsidRPr="00EF39CE">
              <w:rPr>
                <w:rFonts w:ascii="Corbel" w:hAnsi="Corbel"/>
                <w:iCs/>
                <w:sz w:val="20"/>
                <w:szCs w:val="20"/>
              </w:rPr>
              <w:t>. The adviso</w:t>
            </w:r>
            <w:r w:rsidR="00D0698E" w:rsidRPr="00EF39CE">
              <w:rPr>
                <w:rFonts w:ascii="Corbel" w:hAnsi="Corbel"/>
                <w:iCs/>
                <w:sz w:val="20"/>
                <w:szCs w:val="20"/>
              </w:rPr>
              <w:t xml:space="preserve">r will liaise between St George </w:t>
            </w:r>
            <w:r w:rsidR="005F12AD">
              <w:rPr>
                <w:rFonts w:ascii="Corbel" w:hAnsi="Corbel"/>
                <w:iCs/>
                <w:sz w:val="20"/>
                <w:szCs w:val="20"/>
              </w:rPr>
              <w:t>and the college SENCOs</w:t>
            </w:r>
            <w:r w:rsidRPr="00EF39CE">
              <w:rPr>
                <w:rFonts w:ascii="Corbel" w:hAnsi="Corbel"/>
                <w:iCs/>
                <w:sz w:val="20"/>
                <w:szCs w:val="20"/>
              </w:rPr>
              <w:t xml:space="preserve">. </w:t>
            </w:r>
          </w:p>
        </w:tc>
      </w:tr>
    </w:tbl>
    <w:p w14:paraId="16B118FD" w14:textId="77777777" w:rsidR="00A3511B" w:rsidRDefault="00A3511B" w:rsidP="005E5975">
      <w:pPr>
        <w:rPr>
          <w:rFonts w:ascii="Corbel" w:hAnsi="Corbel"/>
          <w:b/>
          <w:sz w:val="14"/>
          <w:szCs w:val="20"/>
        </w:rPr>
      </w:pPr>
    </w:p>
    <w:p w14:paraId="23184FFE" w14:textId="77777777" w:rsidR="00A3511B" w:rsidRPr="00D971D7" w:rsidRDefault="00A3511B" w:rsidP="005E5975">
      <w:pPr>
        <w:rPr>
          <w:rFonts w:ascii="Corbel" w:hAnsi="Corbel"/>
          <w:b/>
          <w:sz w:val="14"/>
          <w:szCs w:val="20"/>
        </w:rPr>
      </w:pPr>
    </w:p>
    <w:tbl>
      <w:tblPr>
        <w:tblStyle w:val="TableGrid"/>
        <w:tblW w:w="10490" w:type="dxa"/>
        <w:tblInd w:w="-601" w:type="dxa"/>
        <w:tblLook w:val="04A0" w:firstRow="1" w:lastRow="0" w:firstColumn="1" w:lastColumn="0" w:noHBand="0" w:noVBand="1"/>
      </w:tblPr>
      <w:tblGrid>
        <w:gridCol w:w="10490"/>
      </w:tblGrid>
      <w:tr w:rsidR="00110099" w:rsidRPr="00230D03" w14:paraId="7F538515" w14:textId="77777777" w:rsidTr="004514E3">
        <w:tc>
          <w:tcPr>
            <w:tcW w:w="10490" w:type="dxa"/>
          </w:tcPr>
          <w:p w14:paraId="76C191F2" w14:textId="77777777" w:rsidR="00110099" w:rsidRPr="006310B5" w:rsidRDefault="006310B5" w:rsidP="006310B5">
            <w:pPr>
              <w:ind w:left="360"/>
              <w:rPr>
                <w:rFonts w:ascii="Corbel" w:hAnsi="Corbel"/>
                <w:b/>
                <w:sz w:val="20"/>
                <w:szCs w:val="20"/>
              </w:rPr>
            </w:pPr>
            <w:r>
              <w:rPr>
                <w:rFonts w:ascii="Corbel" w:hAnsi="Corbel" w:cs="Arial"/>
                <w:b/>
                <w:sz w:val="20"/>
                <w:szCs w:val="20"/>
              </w:rPr>
              <w:t xml:space="preserve">17. </w:t>
            </w:r>
            <w:r w:rsidR="00110099" w:rsidRPr="006310B5">
              <w:rPr>
                <w:rFonts w:ascii="Corbel" w:hAnsi="Corbel" w:cs="Arial"/>
                <w:b/>
                <w:sz w:val="20"/>
                <w:szCs w:val="20"/>
              </w:rPr>
              <w:t>Where can I get further information about services for my child / young person?</w:t>
            </w:r>
          </w:p>
          <w:p w14:paraId="7B08E679" w14:textId="77777777" w:rsidR="00D91198" w:rsidRPr="00EF39CE" w:rsidRDefault="00D91198" w:rsidP="00D91198">
            <w:pPr>
              <w:ind w:left="360"/>
              <w:rPr>
                <w:rFonts w:ascii="Corbel" w:hAnsi="Corbel"/>
                <w:b/>
                <w:sz w:val="20"/>
                <w:szCs w:val="20"/>
              </w:rPr>
            </w:pPr>
          </w:p>
          <w:p w14:paraId="1F7EB003" w14:textId="77777777" w:rsidR="001F102F" w:rsidRPr="00EF39CE" w:rsidRDefault="001F102F" w:rsidP="00D91198">
            <w:pPr>
              <w:pStyle w:val="Default"/>
              <w:rPr>
                <w:rFonts w:ascii="Corbel" w:hAnsi="Corbel"/>
                <w:sz w:val="20"/>
                <w:szCs w:val="20"/>
              </w:rPr>
            </w:pPr>
            <w:r w:rsidRPr="00EF39CE">
              <w:rPr>
                <w:rFonts w:ascii="Corbel" w:hAnsi="Corbel"/>
                <w:sz w:val="20"/>
                <w:szCs w:val="20"/>
              </w:rPr>
              <w:t xml:space="preserve">The college always responds to any concerns raised by parents. </w:t>
            </w:r>
          </w:p>
          <w:p w14:paraId="5A3326E6" w14:textId="77777777" w:rsidR="001F102F" w:rsidRPr="00EF39CE" w:rsidRDefault="001F102F" w:rsidP="00D91198">
            <w:pPr>
              <w:pStyle w:val="Default"/>
              <w:rPr>
                <w:rFonts w:ascii="Corbel" w:hAnsi="Corbel"/>
                <w:sz w:val="20"/>
                <w:szCs w:val="20"/>
              </w:rPr>
            </w:pPr>
          </w:p>
          <w:p w14:paraId="77682E27" w14:textId="77777777" w:rsidR="001F102F" w:rsidRPr="00EF39CE" w:rsidRDefault="00D91198" w:rsidP="00D91198">
            <w:pPr>
              <w:pStyle w:val="Default"/>
              <w:rPr>
                <w:rFonts w:ascii="Corbel" w:hAnsi="Corbel"/>
                <w:iCs/>
                <w:sz w:val="20"/>
                <w:szCs w:val="20"/>
              </w:rPr>
            </w:pPr>
            <w:r w:rsidRPr="00EF39CE">
              <w:rPr>
                <w:rFonts w:ascii="Corbel" w:hAnsi="Corbel"/>
                <w:iCs/>
                <w:sz w:val="20"/>
                <w:szCs w:val="20"/>
              </w:rPr>
              <w:t xml:space="preserve">Your first point of contact if you want to discuss something about your child is your child’s tutor. </w:t>
            </w:r>
          </w:p>
          <w:p w14:paraId="72BF7DE2" w14:textId="77777777" w:rsidR="001F102F" w:rsidRPr="00EF39CE" w:rsidRDefault="001F102F" w:rsidP="00D91198">
            <w:pPr>
              <w:pStyle w:val="Default"/>
              <w:rPr>
                <w:rFonts w:ascii="Corbel" w:hAnsi="Corbel"/>
                <w:iCs/>
                <w:sz w:val="20"/>
                <w:szCs w:val="20"/>
              </w:rPr>
            </w:pPr>
          </w:p>
          <w:p w14:paraId="374D40B6" w14:textId="77777777" w:rsidR="00D91198" w:rsidRPr="00EF39CE" w:rsidRDefault="009A593A" w:rsidP="00D91198">
            <w:pPr>
              <w:pStyle w:val="Default"/>
              <w:rPr>
                <w:rFonts w:ascii="Corbel" w:hAnsi="Corbel"/>
                <w:iCs/>
                <w:sz w:val="20"/>
                <w:szCs w:val="20"/>
              </w:rPr>
            </w:pPr>
            <w:r w:rsidRPr="00EF39CE">
              <w:rPr>
                <w:rFonts w:ascii="Corbel" w:hAnsi="Corbel"/>
                <w:iCs/>
                <w:sz w:val="20"/>
                <w:szCs w:val="20"/>
              </w:rPr>
              <w:t xml:space="preserve">You can contact the </w:t>
            </w:r>
            <w:r w:rsidRPr="005F12AD">
              <w:rPr>
                <w:rFonts w:ascii="Corbel" w:hAnsi="Corbel"/>
                <w:iCs/>
                <w:sz w:val="20"/>
                <w:szCs w:val="20"/>
              </w:rPr>
              <w:t xml:space="preserve">SENCO </w:t>
            </w:r>
            <w:r w:rsidR="006F3FE2" w:rsidRPr="005F12AD">
              <w:rPr>
                <w:rFonts w:ascii="Corbel" w:hAnsi="Corbel"/>
                <w:iCs/>
                <w:sz w:val="20"/>
                <w:szCs w:val="20"/>
              </w:rPr>
              <w:t>(</w:t>
            </w:r>
            <w:r w:rsidR="005F12AD" w:rsidRPr="005F12AD">
              <w:rPr>
                <w:rFonts w:ascii="Corbel" w:hAnsi="Corbel"/>
                <w:iCs/>
                <w:sz w:val="20"/>
                <w:szCs w:val="20"/>
              </w:rPr>
              <w:t>Samuel</w:t>
            </w:r>
            <w:r w:rsidR="006F3FE2" w:rsidRPr="005F12AD">
              <w:rPr>
                <w:rFonts w:ascii="Corbel" w:hAnsi="Corbel"/>
                <w:iCs/>
                <w:sz w:val="20"/>
                <w:szCs w:val="20"/>
              </w:rPr>
              <w:t xml:space="preserve"> Guyer</w:t>
            </w:r>
            <w:r w:rsidR="005F12AD" w:rsidRPr="005F12AD">
              <w:rPr>
                <w:rFonts w:ascii="Corbel" w:hAnsi="Corbel"/>
                <w:iCs/>
                <w:sz w:val="20"/>
                <w:szCs w:val="20"/>
              </w:rPr>
              <w:t>),</w:t>
            </w:r>
            <w:r w:rsidRPr="00EF39CE">
              <w:rPr>
                <w:rFonts w:ascii="Corbel" w:hAnsi="Corbel"/>
                <w:iCs/>
                <w:sz w:val="20"/>
                <w:szCs w:val="20"/>
              </w:rPr>
              <w:t xml:space="preserve"> </w:t>
            </w:r>
            <w:r w:rsidR="00D91198" w:rsidRPr="00EF39CE">
              <w:rPr>
                <w:rFonts w:ascii="Corbel" w:hAnsi="Corbel"/>
                <w:iCs/>
                <w:sz w:val="20"/>
                <w:szCs w:val="20"/>
              </w:rPr>
              <w:t>your child’s Progress Leader</w:t>
            </w:r>
            <w:r w:rsidR="00213755">
              <w:rPr>
                <w:rFonts w:ascii="Corbel" w:hAnsi="Corbel"/>
                <w:iCs/>
                <w:sz w:val="20"/>
                <w:szCs w:val="20"/>
              </w:rPr>
              <w:t>,</w:t>
            </w:r>
            <w:r w:rsidR="00D91198" w:rsidRPr="00EF39CE">
              <w:rPr>
                <w:rFonts w:ascii="Corbel" w:hAnsi="Corbel"/>
                <w:iCs/>
                <w:sz w:val="20"/>
                <w:szCs w:val="20"/>
              </w:rPr>
              <w:t xml:space="preserve"> or any members of the sch</w:t>
            </w:r>
            <w:r w:rsidR="00874533" w:rsidRPr="00EF39CE">
              <w:rPr>
                <w:rFonts w:ascii="Corbel" w:hAnsi="Corbel"/>
                <w:iCs/>
                <w:sz w:val="20"/>
                <w:szCs w:val="20"/>
              </w:rPr>
              <w:t>ool leadership team</w:t>
            </w:r>
            <w:r w:rsidR="00213755">
              <w:rPr>
                <w:rFonts w:ascii="Corbel" w:hAnsi="Corbel"/>
                <w:iCs/>
                <w:sz w:val="20"/>
                <w:szCs w:val="20"/>
              </w:rPr>
              <w:t xml:space="preserve"> </w:t>
            </w:r>
            <w:r w:rsidR="00874533" w:rsidRPr="00EF39CE">
              <w:rPr>
                <w:rFonts w:ascii="Corbel" w:hAnsi="Corbel"/>
                <w:iCs/>
                <w:sz w:val="20"/>
                <w:szCs w:val="20"/>
              </w:rPr>
              <w:t xml:space="preserve">if you </w:t>
            </w:r>
            <w:r w:rsidR="00D91198" w:rsidRPr="00EF39CE">
              <w:rPr>
                <w:rFonts w:ascii="Corbel" w:hAnsi="Corbel"/>
                <w:iCs/>
                <w:sz w:val="20"/>
                <w:szCs w:val="20"/>
              </w:rPr>
              <w:t xml:space="preserve">still have any concerns. </w:t>
            </w:r>
          </w:p>
          <w:p w14:paraId="29B85877" w14:textId="77777777" w:rsidR="00D91198" w:rsidRPr="00EF39CE" w:rsidRDefault="00D91198" w:rsidP="00D91198">
            <w:pPr>
              <w:pStyle w:val="Default"/>
              <w:rPr>
                <w:rFonts w:ascii="Corbel" w:hAnsi="Corbel"/>
                <w:sz w:val="20"/>
                <w:szCs w:val="20"/>
              </w:rPr>
            </w:pPr>
          </w:p>
          <w:p w14:paraId="2026989C" w14:textId="77777777" w:rsidR="00D91198" w:rsidRPr="00EF39CE" w:rsidRDefault="00D91198" w:rsidP="00D91198">
            <w:pPr>
              <w:rPr>
                <w:rFonts w:ascii="Corbel" w:hAnsi="Corbel"/>
                <w:iCs/>
                <w:sz w:val="20"/>
                <w:szCs w:val="20"/>
              </w:rPr>
            </w:pPr>
            <w:r w:rsidRPr="00EF39CE">
              <w:rPr>
                <w:rFonts w:ascii="Corbel" w:hAnsi="Corbel"/>
                <w:iCs/>
                <w:sz w:val="20"/>
                <w:szCs w:val="20"/>
              </w:rPr>
              <w:t xml:space="preserve">If you would like to apply for </w:t>
            </w:r>
            <w:r w:rsidR="005F12AD">
              <w:rPr>
                <w:rFonts w:ascii="Corbel" w:hAnsi="Corbel"/>
                <w:iCs/>
                <w:sz w:val="20"/>
                <w:szCs w:val="20"/>
              </w:rPr>
              <w:t xml:space="preserve">a place at </w:t>
            </w:r>
            <w:r w:rsidRPr="00EF39CE">
              <w:rPr>
                <w:rFonts w:ascii="Corbel" w:hAnsi="Corbel"/>
                <w:iCs/>
                <w:sz w:val="20"/>
                <w:szCs w:val="20"/>
              </w:rPr>
              <w:t xml:space="preserve">St George Catholic </w:t>
            </w:r>
            <w:r w:rsidR="008A4FB0" w:rsidRPr="00EF39CE">
              <w:rPr>
                <w:rFonts w:ascii="Corbel" w:hAnsi="Corbel"/>
                <w:iCs/>
                <w:sz w:val="20"/>
                <w:szCs w:val="20"/>
              </w:rPr>
              <w:t>College,</w:t>
            </w:r>
            <w:r w:rsidRPr="00EF39CE">
              <w:rPr>
                <w:rFonts w:ascii="Corbel" w:hAnsi="Corbel"/>
                <w:iCs/>
                <w:sz w:val="20"/>
                <w:szCs w:val="20"/>
              </w:rPr>
              <w:t xml:space="preserve"> please </w:t>
            </w:r>
            <w:r w:rsidR="008A4FB0" w:rsidRPr="00EF39CE">
              <w:rPr>
                <w:rFonts w:ascii="Corbel" w:hAnsi="Corbel"/>
                <w:iCs/>
                <w:sz w:val="20"/>
                <w:szCs w:val="20"/>
              </w:rPr>
              <w:t xml:space="preserve">see the website for details and </w:t>
            </w:r>
            <w:r w:rsidRPr="00EF39CE">
              <w:rPr>
                <w:rFonts w:ascii="Corbel" w:hAnsi="Corbel"/>
                <w:iCs/>
                <w:sz w:val="20"/>
                <w:szCs w:val="20"/>
              </w:rPr>
              <w:t xml:space="preserve">contact the college to arrange a visit. </w:t>
            </w:r>
          </w:p>
          <w:p w14:paraId="03B9682D" w14:textId="77777777" w:rsidR="00D91198" w:rsidRDefault="00D91198" w:rsidP="00D91198">
            <w:pPr>
              <w:rPr>
                <w:rFonts w:ascii="Corbel" w:hAnsi="Corbel"/>
                <w:iCs/>
                <w:sz w:val="20"/>
                <w:szCs w:val="20"/>
              </w:rPr>
            </w:pPr>
          </w:p>
          <w:p w14:paraId="7ADE2F1B" w14:textId="77777777" w:rsidR="005F12AD" w:rsidRPr="00EF39CE" w:rsidRDefault="005F12AD" w:rsidP="00D91198">
            <w:pPr>
              <w:rPr>
                <w:rFonts w:ascii="Corbel" w:hAnsi="Corbel"/>
                <w:iCs/>
                <w:sz w:val="20"/>
                <w:szCs w:val="20"/>
              </w:rPr>
            </w:pPr>
          </w:p>
          <w:p w14:paraId="38C217D2" w14:textId="77777777" w:rsidR="00D91198" w:rsidRPr="00EF39CE" w:rsidRDefault="00824BD0" w:rsidP="0012641C">
            <w:pPr>
              <w:jc w:val="center"/>
              <w:rPr>
                <w:rFonts w:ascii="Corbel" w:hAnsi="Corbel"/>
                <w:b/>
                <w:iCs/>
                <w:color w:val="FF0000"/>
                <w:sz w:val="20"/>
                <w:szCs w:val="20"/>
              </w:rPr>
            </w:pPr>
            <w:r w:rsidRPr="00EF39CE">
              <w:rPr>
                <w:rFonts w:ascii="Corbel" w:hAnsi="Corbel"/>
                <w:b/>
                <w:iCs/>
                <w:color w:val="FF0000"/>
                <w:sz w:val="20"/>
                <w:szCs w:val="20"/>
              </w:rPr>
              <w:t xml:space="preserve">Please follow the </w:t>
            </w:r>
            <w:r w:rsidR="00D91198" w:rsidRPr="00EF39CE">
              <w:rPr>
                <w:rFonts w:ascii="Corbel" w:hAnsi="Corbel"/>
                <w:b/>
                <w:iCs/>
                <w:color w:val="FF0000"/>
                <w:sz w:val="20"/>
                <w:szCs w:val="20"/>
              </w:rPr>
              <w:t>link</w:t>
            </w:r>
            <w:r w:rsidRPr="00EF39CE">
              <w:rPr>
                <w:rFonts w:ascii="Corbel" w:hAnsi="Corbel"/>
                <w:b/>
                <w:iCs/>
                <w:color w:val="FF0000"/>
                <w:sz w:val="20"/>
                <w:szCs w:val="20"/>
              </w:rPr>
              <w:t xml:space="preserve"> below</w:t>
            </w:r>
            <w:r w:rsidR="00D91198" w:rsidRPr="00EF39CE">
              <w:rPr>
                <w:rFonts w:ascii="Corbel" w:hAnsi="Corbel"/>
                <w:b/>
                <w:iCs/>
                <w:color w:val="FF0000"/>
                <w:sz w:val="20"/>
                <w:szCs w:val="20"/>
              </w:rPr>
              <w:t xml:space="preserve"> to </w:t>
            </w:r>
            <w:r w:rsidR="00807F16" w:rsidRPr="00EF39CE">
              <w:rPr>
                <w:rFonts w:ascii="Corbel" w:hAnsi="Corbel"/>
                <w:b/>
                <w:iCs/>
                <w:color w:val="FF0000"/>
                <w:sz w:val="20"/>
                <w:szCs w:val="20"/>
              </w:rPr>
              <w:t xml:space="preserve">Southampton’s and </w:t>
            </w:r>
            <w:r w:rsidR="00D91198" w:rsidRPr="00EF39CE">
              <w:rPr>
                <w:rFonts w:ascii="Corbel" w:hAnsi="Corbel"/>
                <w:b/>
                <w:iCs/>
                <w:color w:val="FF0000"/>
                <w:sz w:val="20"/>
                <w:szCs w:val="20"/>
              </w:rPr>
              <w:t>Hampshire’s Local Offer</w:t>
            </w:r>
          </w:p>
          <w:p w14:paraId="09189441" w14:textId="77777777" w:rsidR="00893C4E" w:rsidRDefault="005554B6" w:rsidP="00D971D7">
            <w:pPr>
              <w:jc w:val="center"/>
            </w:pPr>
            <w:hyperlink r:id="rId11" w:history="1">
              <w:r w:rsidR="00CB6B87" w:rsidRPr="00184302">
                <w:rPr>
                  <w:rStyle w:val="Hyperlink"/>
                </w:rPr>
                <w:t>https://www.southampton.gov.uk/schools-learning/send-local-offer/</w:t>
              </w:r>
            </w:hyperlink>
          </w:p>
          <w:p w14:paraId="0EFC479A" w14:textId="77777777" w:rsidR="002E74BA" w:rsidRPr="00D971D7" w:rsidRDefault="005554B6" w:rsidP="00CB6B87">
            <w:pPr>
              <w:jc w:val="center"/>
            </w:pPr>
            <w:hyperlink r:id="rId12" w:history="1">
              <w:r w:rsidR="00CB6B87" w:rsidRPr="00EF39CE">
                <w:rPr>
                  <w:color w:val="0000FF"/>
                  <w:u w:val="single"/>
                </w:rPr>
                <w:t>https://fish.hants.gov.uk/kb5/hampshire/directory/localoffer.page</w:t>
              </w:r>
            </w:hyperlink>
            <w:r w:rsidR="00893C4E" w:rsidRPr="00893C4E">
              <w:t xml:space="preserve"> </w:t>
            </w:r>
          </w:p>
        </w:tc>
      </w:tr>
    </w:tbl>
    <w:p w14:paraId="422561ED" w14:textId="77777777" w:rsidR="00D0698E" w:rsidRPr="00230D03" w:rsidRDefault="00D971D7" w:rsidP="00D971D7">
      <w:pPr>
        <w:jc w:val="center"/>
        <w:rPr>
          <w:rFonts w:ascii="Corbel" w:hAnsi="Corbel"/>
          <w:b/>
          <w:sz w:val="20"/>
          <w:szCs w:val="20"/>
        </w:rPr>
      </w:pPr>
      <w:r>
        <w:rPr>
          <w:rFonts w:ascii="Corbel" w:hAnsi="Corbel"/>
          <w:b/>
          <w:sz w:val="20"/>
          <w:szCs w:val="20"/>
        </w:rPr>
        <w:lastRenderedPageBreak/>
        <w:t>P</w:t>
      </w:r>
      <w:r w:rsidR="00D0698E" w:rsidRPr="00230D03">
        <w:rPr>
          <w:rFonts w:ascii="Corbel" w:hAnsi="Corbel"/>
          <w:b/>
          <w:sz w:val="20"/>
          <w:szCs w:val="20"/>
        </w:rPr>
        <w:t>ol</w:t>
      </w:r>
      <w:r w:rsidR="004B06A0" w:rsidRPr="00230D03">
        <w:rPr>
          <w:rFonts w:ascii="Corbel" w:hAnsi="Corbel"/>
          <w:b/>
          <w:sz w:val="20"/>
          <w:szCs w:val="20"/>
        </w:rPr>
        <w:t>ic</w:t>
      </w:r>
      <w:r w:rsidR="00D0698E" w:rsidRPr="00230D03">
        <w:rPr>
          <w:rFonts w:ascii="Corbel" w:hAnsi="Corbel"/>
          <w:b/>
          <w:sz w:val="20"/>
          <w:szCs w:val="20"/>
        </w:rPr>
        <w:t>ies that you might find interesting are:</w:t>
      </w:r>
    </w:p>
    <w:tbl>
      <w:tblPr>
        <w:tblStyle w:val="TableGrid"/>
        <w:tblW w:w="0" w:type="auto"/>
        <w:tblLook w:val="04A0" w:firstRow="1" w:lastRow="0" w:firstColumn="1" w:lastColumn="0" w:noHBand="0" w:noVBand="1"/>
      </w:tblPr>
      <w:tblGrid>
        <w:gridCol w:w="9016"/>
      </w:tblGrid>
      <w:tr w:rsidR="006E2F9D" w:rsidRPr="00230D03" w14:paraId="1127B39F" w14:textId="77777777" w:rsidTr="002877EC">
        <w:tc>
          <w:tcPr>
            <w:tcW w:w="9016" w:type="dxa"/>
          </w:tcPr>
          <w:p w14:paraId="2F2A9F22" w14:textId="77777777" w:rsidR="006E2F9D" w:rsidRPr="00230D03" w:rsidRDefault="006E2F9D" w:rsidP="008102F2">
            <w:pPr>
              <w:jc w:val="center"/>
              <w:rPr>
                <w:rFonts w:ascii="Corbel" w:hAnsi="Corbel"/>
                <w:b/>
                <w:sz w:val="20"/>
                <w:szCs w:val="20"/>
              </w:rPr>
            </w:pPr>
            <w:r w:rsidRPr="00230D03">
              <w:rPr>
                <w:rFonts w:ascii="Corbel" w:hAnsi="Corbel"/>
                <w:b/>
                <w:sz w:val="20"/>
                <w:szCs w:val="20"/>
              </w:rPr>
              <w:t>SEN/D Policy</w:t>
            </w:r>
          </w:p>
        </w:tc>
      </w:tr>
      <w:tr w:rsidR="006E2F9D" w:rsidRPr="00230D03" w14:paraId="378F4DA5" w14:textId="77777777" w:rsidTr="002877EC">
        <w:tc>
          <w:tcPr>
            <w:tcW w:w="9016" w:type="dxa"/>
          </w:tcPr>
          <w:p w14:paraId="3B228D30" w14:textId="77777777" w:rsidR="006E2F9D" w:rsidRPr="00230D03" w:rsidRDefault="00C15B2A" w:rsidP="008102F2">
            <w:pPr>
              <w:jc w:val="center"/>
              <w:rPr>
                <w:rFonts w:ascii="Corbel" w:hAnsi="Corbel"/>
                <w:b/>
                <w:sz w:val="20"/>
                <w:szCs w:val="20"/>
              </w:rPr>
            </w:pPr>
            <w:r>
              <w:rPr>
                <w:rFonts w:ascii="Corbel" w:hAnsi="Corbel"/>
                <w:b/>
                <w:sz w:val="20"/>
                <w:szCs w:val="20"/>
              </w:rPr>
              <w:t>Careers</w:t>
            </w:r>
            <w:r w:rsidR="006E2F9D" w:rsidRPr="00230D03">
              <w:rPr>
                <w:rFonts w:ascii="Corbel" w:hAnsi="Corbel"/>
                <w:b/>
                <w:sz w:val="20"/>
                <w:szCs w:val="20"/>
              </w:rPr>
              <w:t xml:space="preserve"> Policy</w:t>
            </w:r>
          </w:p>
        </w:tc>
      </w:tr>
      <w:tr w:rsidR="00C15B2A" w:rsidRPr="00230D03" w14:paraId="671447F3" w14:textId="77777777" w:rsidTr="002877EC">
        <w:tc>
          <w:tcPr>
            <w:tcW w:w="9016" w:type="dxa"/>
          </w:tcPr>
          <w:p w14:paraId="0FA2794D" w14:textId="77777777" w:rsidR="00C15B2A" w:rsidRDefault="00C15B2A" w:rsidP="008102F2">
            <w:pPr>
              <w:jc w:val="center"/>
              <w:rPr>
                <w:rFonts w:ascii="Corbel" w:hAnsi="Corbel"/>
                <w:b/>
                <w:sz w:val="20"/>
                <w:szCs w:val="20"/>
              </w:rPr>
            </w:pPr>
            <w:r>
              <w:rPr>
                <w:rFonts w:ascii="Corbel" w:hAnsi="Corbel"/>
                <w:b/>
                <w:sz w:val="20"/>
                <w:szCs w:val="20"/>
              </w:rPr>
              <w:t>Curriculum Policy</w:t>
            </w:r>
          </w:p>
        </w:tc>
      </w:tr>
      <w:tr w:rsidR="006E2F9D" w:rsidRPr="00230D03" w14:paraId="4C52FA0A" w14:textId="77777777" w:rsidTr="002877EC">
        <w:tc>
          <w:tcPr>
            <w:tcW w:w="9016" w:type="dxa"/>
          </w:tcPr>
          <w:p w14:paraId="10193256" w14:textId="77777777" w:rsidR="00224C13" w:rsidRDefault="00C15B2A" w:rsidP="008102F2">
            <w:pPr>
              <w:jc w:val="center"/>
              <w:rPr>
                <w:rFonts w:ascii="Corbel" w:hAnsi="Corbel"/>
                <w:b/>
                <w:sz w:val="20"/>
                <w:szCs w:val="20"/>
              </w:rPr>
            </w:pPr>
            <w:r>
              <w:rPr>
                <w:rFonts w:ascii="Corbel" w:hAnsi="Corbel"/>
                <w:b/>
                <w:sz w:val="20"/>
                <w:szCs w:val="20"/>
              </w:rPr>
              <w:t>Accessibility Plan</w:t>
            </w:r>
            <w:r w:rsidR="00224C13">
              <w:rPr>
                <w:rFonts w:ascii="Corbel" w:hAnsi="Corbel"/>
                <w:b/>
                <w:sz w:val="20"/>
                <w:szCs w:val="20"/>
              </w:rPr>
              <w:t xml:space="preserve"> </w:t>
            </w:r>
          </w:p>
          <w:p w14:paraId="31ACC6CA" w14:textId="77777777" w:rsidR="006E2F9D" w:rsidRPr="00230D03" w:rsidRDefault="00C15B2A" w:rsidP="008102F2">
            <w:pPr>
              <w:jc w:val="center"/>
              <w:rPr>
                <w:rFonts w:ascii="Corbel" w:hAnsi="Corbel"/>
                <w:b/>
                <w:sz w:val="20"/>
                <w:szCs w:val="20"/>
              </w:rPr>
            </w:pPr>
            <w:r w:rsidRPr="006E4FD2">
              <w:rPr>
                <w:rFonts w:ascii="Corbel" w:hAnsi="Corbel"/>
                <w:b/>
                <w:sz w:val="20"/>
                <w:szCs w:val="20"/>
                <w:highlight w:val="yellow"/>
              </w:rPr>
              <w:t>This plan</w:t>
            </w:r>
            <w:r w:rsidR="00224C13" w:rsidRPr="006E4FD2">
              <w:rPr>
                <w:rFonts w:ascii="Corbel" w:hAnsi="Corbel"/>
                <w:b/>
                <w:sz w:val="20"/>
                <w:szCs w:val="20"/>
                <w:highlight w:val="yellow"/>
              </w:rPr>
              <w:t xml:space="preserve"> complies with paragraph 3 of schedule 10 to the Equality Act 2010</w:t>
            </w:r>
          </w:p>
        </w:tc>
      </w:tr>
      <w:tr w:rsidR="006E2F9D" w:rsidRPr="00230D03" w14:paraId="47EA1F9E" w14:textId="77777777" w:rsidTr="002877EC">
        <w:trPr>
          <w:trHeight w:val="251"/>
        </w:trPr>
        <w:tc>
          <w:tcPr>
            <w:tcW w:w="9016" w:type="dxa"/>
          </w:tcPr>
          <w:p w14:paraId="264F367D" w14:textId="77777777" w:rsidR="006E2F9D" w:rsidRPr="00230D03" w:rsidRDefault="006E2F9D" w:rsidP="004B06A0">
            <w:pPr>
              <w:jc w:val="center"/>
              <w:rPr>
                <w:rFonts w:ascii="Corbel" w:hAnsi="Corbel"/>
                <w:b/>
                <w:sz w:val="20"/>
                <w:szCs w:val="20"/>
              </w:rPr>
            </w:pPr>
            <w:r w:rsidRPr="00230D03">
              <w:rPr>
                <w:rFonts w:ascii="Corbel" w:hAnsi="Corbel"/>
                <w:b/>
                <w:sz w:val="20"/>
                <w:szCs w:val="20"/>
              </w:rPr>
              <w:t>Behaviour Policy</w:t>
            </w:r>
          </w:p>
        </w:tc>
      </w:tr>
      <w:tr w:rsidR="00230D03" w:rsidRPr="00230D03" w14:paraId="553CAAC5" w14:textId="77777777" w:rsidTr="002877EC">
        <w:trPr>
          <w:trHeight w:val="251"/>
        </w:trPr>
        <w:tc>
          <w:tcPr>
            <w:tcW w:w="9016" w:type="dxa"/>
          </w:tcPr>
          <w:p w14:paraId="7BCBD1CD" w14:textId="77777777" w:rsidR="00230D03" w:rsidRPr="00230D03" w:rsidRDefault="00230D03" w:rsidP="004B06A0">
            <w:pPr>
              <w:jc w:val="center"/>
              <w:rPr>
                <w:rFonts w:ascii="Corbel" w:hAnsi="Corbel"/>
                <w:b/>
                <w:sz w:val="20"/>
                <w:szCs w:val="20"/>
              </w:rPr>
            </w:pPr>
            <w:r>
              <w:rPr>
                <w:rFonts w:ascii="Corbel" w:hAnsi="Corbel"/>
                <w:b/>
                <w:sz w:val="20"/>
                <w:szCs w:val="20"/>
              </w:rPr>
              <w:t>Admissions Policy</w:t>
            </w:r>
          </w:p>
        </w:tc>
      </w:tr>
      <w:tr w:rsidR="00CB7EB6" w:rsidRPr="00230D03" w14:paraId="508D5B24" w14:textId="77777777" w:rsidTr="002877EC">
        <w:trPr>
          <w:trHeight w:val="251"/>
        </w:trPr>
        <w:tc>
          <w:tcPr>
            <w:tcW w:w="9016" w:type="dxa"/>
          </w:tcPr>
          <w:p w14:paraId="137026CE" w14:textId="77777777" w:rsidR="00CB7EB6" w:rsidRDefault="00BD450E" w:rsidP="004B06A0">
            <w:pPr>
              <w:jc w:val="center"/>
              <w:rPr>
                <w:rFonts w:ascii="Corbel" w:hAnsi="Corbel"/>
                <w:b/>
                <w:sz w:val="20"/>
                <w:szCs w:val="20"/>
              </w:rPr>
            </w:pPr>
            <w:r>
              <w:rPr>
                <w:rFonts w:ascii="Corbel" w:hAnsi="Corbel"/>
                <w:b/>
                <w:sz w:val="20"/>
                <w:szCs w:val="20"/>
              </w:rPr>
              <w:t>Safeguarding/</w:t>
            </w:r>
            <w:r w:rsidR="00CB7EB6">
              <w:rPr>
                <w:rFonts w:ascii="Corbel" w:hAnsi="Corbel"/>
                <w:b/>
                <w:sz w:val="20"/>
                <w:szCs w:val="20"/>
              </w:rPr>
              <w:t>Child Protection</w:t>
            </w:r>
          </w:p>
        </w:tc>
      </w:tr>
      <w:tr w:rsidR="008A4FB0" w:rsidRPr="00230D03" w14:paraId="27A5B13B" w14:textId="77777777" w:rsidTr="002877EC">
        <w:trPr>
          <w:trHeight w:val="251"/>
        </w:trPr>
        <w:tc>
          <w:tcPr>
            <w:tcW w:w="9016" w:type="dxa"/>
          </w:tcPr>
          <w:p w14:paraId="59EE57A8" w14:textId="77777777" w:rsidR="008A4FB0" w:rsidRDefault="008A4FB0" w:rsidP="004B06A0">
            <w:pPr>
              <w:jc w:val="center"/>
              <w:rPr>
                <w:rFonts w:ascii="Corbel" w:hAnsi="Corbel"/>
                <w:b/>
                <w:sz w:val="20"/>
                <w:szCs w:val="20"/>
              </w:rPr>
            </w:pPr>
            <w:r>
              <w:rPr>
                <w:rFonts w:ascii="Corbel" w:hAnsi="Corbel"/>
                <w:b/>
                <w:sz w:val="20"/>
                <w:szCs w:val="20"/>
              </w:rPr>
              <w:t>Complaints Policy</w:t>
            </w:r>
          </w:p>
        </w:tc>
      </w:tr>
    </w:tbl>
    <w:p w14:paraId="1A8CFF2D" w14:textId="77777777" w:rsidR="002877EC" w:rsidRDefault="004437BA" w:rsidP="002877EC">
      <w:pPr>
        <w:jc w:val="center"/>
        <w:rPr>
          <w:rFonts w:ascii="Corbel" w:hAnsi="Corbel"/>
          <w:b/>
          <w:sz w:val="20"/>
          <w:szCs w:val="20"/>
        </w:rPr>
      </w:pPr>
      <w:r>
        <w:rPr>
          <w:rFonts w:ascii="Corbel" w:hAnsi="Corbel"/>
          <w:b/>
          <w:sz w:val="20"/>
          <w:szCs w:val="20"/>
        </w:rPr>
        <w:t>These policie</w:t>
      </w:r>
      <w:r w:rsidR="003559EA">
        <w:rPr>
          <w:rFonts w:ascii="Corbel" w:hAnsi="Corbel"/>
          <w:b/>
          <w:sz w:val="20"/>
          <w:szCs w:val="20"/>
        </w:rPr>
        <w:t>s can be found on our Policies p</w:t>
      </w:r>
      <w:r>
        <w:rPr>
          <w:rFonts w:ascii="Corbel" w:hAnsi="Corbel"/>
          <w:b/>
          <w:sz w:val="20"/>
          <w:szCs w:val="20"/>
        </w:rPr>
        <w:t>age</w:t>
      </w:r>
      <w:r w:rsidR="003559EA">
        <w:rPr>
          <w:rFonts w:ascii="Corbel" w:hAnsi="Corbel"/>
          <w:b/>
          <w:sz w:val="20"/>
          <w:szCs w:val="20"/>
        </w:rPr>
        <w:t xml:space="preserve"> of our website</w:t>
      </w:r>
      <w:r>
        <w:rPr>
          <w:rFonts w:ascii="Corbel" w:hAnsi="Corbel"/>
          <w:b/>
          <w:sz w:val="20"/>
          <w:szCs w:val="20"/>
        </w:rPr>
        <w:t>.</w:t>
      </w:r>
    </w:p>
    <w:p w14:paraId="2E26138D" w14:textId="77777777" w:rsidR="008A4FB0" w:rsidRDefault="005554B6" w:rsidP="004437BA">
      <w:pPr>
        <w:jc w:val="center"/>
      </w:pPr>
      <w:hyperlink r:id="rId13" w:history="1">
        <w:r w:rsidR="00893C4E" w:rsidRPr="00205DCB">
          <w:rPr>
            <w:rStyle w:val="Hyperlink"/>
          </w:rPr>
          <w:t>https://www.stgcc.co.uk/</w:t>
        </w:r>
      </w:hyperlink>
    </w:p>
    <w:p w14:paraId="05C8D687" w14:textId="77777777" w:rsidR="00893C4E" w:rsidRDefault="00893C4E" w:rsidP="004437BA">
      <w:pPr>
        <w:jc w:val="center"/>
        <w:rPr>
          <w:rFonts w:ascii="Corbel" w:hAnsi="Corbel"/>
          <w:b/>
          <w:sz w:val="20"/>
          <w:szCs w:val="20"/>
        </w:rPr>
      </w:pPr>
    </w:p>
    <w:p w14:paraId="04DAA568" w14:textId="77777777" w:rsidR="008A4FB0" w:rsidRPr="00230D03" w:rsidRDefault="008A4FB0" w:rsidP="004437BA">
      <w:pPr>
        <w:jc w:val="center"/>
        <w:rPr>
          <w:rFonts w:ascii="Corbel" w:hAnsi="Corbel"/>
          <w:b/>
          <w:sz w:val="20"/>
          <w:szCs w:val="20"/>
        </w:rPr>
      </w:pPr>
    </w:p>
    <w:sectPr w:rsidR="008A4FB0" w:rsidRPr="00230D03" w:rsidSect="004514E3">
      <w:footerReference w:type="default" r:id="rId14"/>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8EC53" w14:textId="77777777" w:rsidR="00D0641C" w:rsidRDefault="00D0641C" w:rsidP="004514E3">
      <w:pPr>
        <w:spacing w:after="0" w:line="240" w:lineRule="auto"/>
      </w:pPr>
      <w:r>
        <w:separator/>
      </w:r>
    </w:p>
  </w:endnote>
  <w:endnote w:type="continuationSeparator" w:id="0">
    <w:p w14:paraId="615EEDB7" w14:textId="77777777" w:rsidR="00D0641C" w:rsidRDefault="00D0641C" w:rsidP="00451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341879"/>
      <w:docPartObj>
        <w:docPartGallery w:val="Page Numbers (Bottom of Page)"/>
        <w:docPartUnique/>
      </w:docPartObj>
    </w:sdtPr>
    <w:sdtEndPr>
      <w:rPr>
        <w:noProof/>
      </w:rPr>
    </w:sdtEndPr>
    <w:sdtContent>
      <w:p w14:paraId="7AFDE6AF" w14:textId="77777777" w:rsidR="008102F2" w:rsidRDefault="008102F2" w:rsidP="004514E3">
        <w:pPr>
          <w:pStyle w:val="Footer"/>
          <w:jc w:val="center"/>
        </w:pPr>
        <w:r>
          <w:fldChar w:fldCharType="begin"/>
        </w:r>
        <w:r>
          <w:instrText xml:space="preserve"> PAGE   \* MERGEFORMAT </w:instrText>
        </w:r>
        <w:r>
          <w:fldChar w:fldCharType="separate"/>
        </w:r>
        <w:r w:rsidR="00F20B7C">
          <w:rPr>
            <w:noProof/>
          </w:rPr>
          <w:t>1</w:t>
        </w:r>
        <w:r>
          <w:rPr>
            <w:noProof/>
          </w:rPr>
          <w:fldChar w:fldCharType="end"/>
        </w:r>
      </w:p>
    </w:sdtContent>
  </w:sdt>
  <w:p w14:paraId="7987BEEF" w14:textId="77777777" w:rsidR="008102F2" w:rsidRDefault="00810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4BE4C" w14:textId="77777777" w:rsidR="00D0641C" w:rsidRDefault="00D0641C" w:rsidP="004514E3">
      <w:pPr>
        <w:spacing w:after="0" w:line="240" w:lineRule="auto"/>
      </w:pPr>
      <w:r>
        <w:separator/>
      </w:r>
    </w:p>
  </w:footnote>
  <w:footnote w:type="continuationSeparator" w:id="0">
    <w:p w14:paraId="1BF563F8" w14:textId="77777777" w:rsidR="00D0641C" w:rsidRDefault="00D0641C" w:rsidP="004514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F122E"/>
    <w:multiLevelType w:val="hybridMultilevel"/>
    <w:tmpl w:val="51BE70B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FB55AE"/>
    <w:multiLevelType w:val="hybridMultilevel"/>
    <w:tmpl w:val="AB821046"/>
    <w:lvl w:ilvl="0" w:tplc="A300E0CC">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1B3A84"/>
    <w:multiLevelType w:val="hybridMultilevel"/>
    <w:tmpl w:val="AB821046"/>
    <w:lvl w:ilvl="0" w:tplc="A300E0CC">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0251C9"/>
    <w:multiLevelType w:val="hybridMultilevel"/>
    <w:tmpl w:val="86FAA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A036B9"/>
    <w:multiLevelType w:val="hybridMultilevel"/>
    <w:tmpl w:val="14AC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880A63"/>
    <w:multiLevelType w:val="hybridMultilevel"/>
    <w:tmpl w:val="AB821046"/>
    <w:lvl w:ilvl="0" w:tplc="A300E0CC">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3B440E"/>
    <w:multiLevelType w:val="hybridMultilevel"/>
    <w:tmpl w:val="201673D8"/>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7" w15:restartNumberingAfterBreak="0">
    <w:nsid w:val="66046821"/>
    <w:multiLevelType w:val="hybridMultilevel"/>
    <w:tmpl w:val="F4D41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0"/>
  </w:num>
  <w:num w:numId="5">
    <w:abstractNumId w:val="6"/>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6B"/>
    <w:rsid w:val="00003738"/>
    <w:rsid w:val="000142AF"/>
    <w:rsid w:val="00023ABD"/>
    <w:rsid w:val="0002497C"/>
    <w:rsid w:val="000259ED"/>
    <w:rsid w:val="00036ED0"/>
    <w:rsid w:val="000410E4"/>
    <w:rsid w:val="00042381"/>
    <w:rsid w:val="00043D95"/>
    <w:rsid w:val="000449CE"/>
    <w:rsid w:val="0005242A"/>
    <w:rsid w:val="00092DBD"/>
    <w:rsid w:val="0009477E"/>
    <w:rsid w:val="000A461D"/>
    <w:rsid w:val="000B20BC"/>
    <w:rsid w:val="000D61BD"/>
    <w:rsid w:val="000E0C03"/>
    <w:rsid w:val="000E48E6"/>
    <w:rsid w:val="000E5FD0"/>
    <w:rsid w:val="000F23E2"/>
    <w:rsid w:val="000F368E"/>
    <w:rsid w:val="000F37F7"/>
    <w:rsid w:val="0010012D"/>
    <w:rsid w:val="00110099"/>
    <w:rsid w:val="00112F39"/>
    <w:rsid w:val="001176A3"/>
    <w:rsid w:val="0012641C"/>
    <w:rsid w:val="0013021D"/>
    <w:rsid w:val="0014428B"/>
    <w:rsid w:val="00156468"/>
    <w:rsid w:val="001625C1"/>
    <w:rsid w:val="001631FD"/>
    <w:rsid w:val="001642DA"/>
    <w:rsid w:val="00183738"/>
    <w:rsid w:val="00184F69"/>
    <w:rsid w:val="001854E3"/>
    <w:rsid w:val="0019688B"/>
    <w:rsid w:val="001B1363"/>
    <w:rsid w:val="001B30C0"/>
    <w:rsid w:val="001B7DE2"/>
    <w:rsid w:val="001C75D3"/>
    <w:rsid w:val="001D5039"/>
    <w:rsid w:val="001E4110"/>
    <w:rsid w:val="001F102F"/>
    <w:rsid w:val="001F1BC7"/>
    <w:rsid w:val="001F2042"/>
    <w:rsid w:val="001F2172"/>
    <w:rsid w:val="0021025A"/>
    <w:rsid w:val="00213755"/>
    <w:rsid w:val="00213E74"/>
    <w:rsid w:val="002179B2"/>
    <w:rsid w:val="00222AF4"/>
    <w:rsid w:val="00224C13"/>
    <w:rsid w:val="00230D03"/>
    <w:rsid w:val="00245E0A"/>
    <w:rsid w:val="00256DD5"/>
    <w:rsid w:val="0026753A"/>
    <w:rsid w:val="00277DEB"/>
    <w:rsid w:val="002857F0"/>
    <w:rsid w:val="002877EC"/>
    <w:rsid w:val="00293146"/>
    <w:rsid w:val="002A3727"/>
    <w:rsid w:val="002B54DD"/>
    <w:rsid w:val="002B7885"/>
    <w:rsid w:val="002C4297"/>
    <w:rsid w:val="002D3B16"/>
    <w:rsid w:val="002E54AD"/>
    <w:rsid w:val="002E74BA"/>
    <w:rsid w:val="002F0D5E"/>
    <w:rsid w:val="00321155"/>
    <w:rsid w:val="00325CCB"/>
    <w:rsid w:val="00336B12"/>
    <w:rsid w:val="0034012A"/>
    <w:rsid w:val="00346830"/>
    <w:rsid w:val="003502A0"/>
    <w:rsid w:val="0035424D"/>
    <w:rsid w:val="003559EA"/>
    <w:rsid w:val="00356B60"/>
    <w:rsid w:val="00357D6F"/>
    <w:rsid w:val="00372797"/>
    <w:rsid w:val="00377763"/>
    <w:rsid w:val="003841B5"/>
    <w:rsid w:val="003A5A0B"/>
    <w:rsid w:val="003B16DD"/>
    <w:rsid w:val="003B3596"/>
    <w:rsid w:val="003B5D02"/>
    <w:rsid w:val="003B7F44"/>
    <w:rsid w:val="003C4B97"/>
    <w:rsid w:val="003E06B3"/>
    <w:rsid w:val="003E57A4"/>
    <w:rsid w:val="003E68F0"/>
    <w:rsid w:val="00421242"/>
    <w:rsid w:val="00443372"/>
    <w:rsid w:val="004437BA"/>
    <w:rsid w:val="004514E3"/>
    <w:rsid w:val="00455F0C"/>
    <w:rsid w:val="00465B10"/>
    <w:rsid w:val="00474625"/>
    <w:rsid w:val="00476CD7"/>
    <w:rsid w:val="00477266"/>
    <w:rsid w:val="00477532"/>
    <w:rsid w:val="004803BC"/>
    <w:rsid w:val="0048308A"/>
    <w:rsid w:val="004A4CDD"/>
    <w:rsid w:val="004B06A0"/>
    <w:rsid w:val="004B6830"/>
    <w:rsid w:val="004C0893"/>
    <w:rsid w:val="004C4450"/>
    <w:rsid w:val="004C590B"/>
    <w:rsid w:val="004F613A"/>
    <w:rsid w:val="00501FFA"/>
    <w:rsid w:val="00512EB3"/>
    <w:rsid w:val="00515819"/>
    <w:rsid w:val="005169E6"/>
    <w:rsid w:val="005554B6"/>
    <w:rsid w:val="00566335"/>
    <w:rsid w:val="005721E6"/>
    <w:rsid w:val="00586673"/>
    <w:rsid w:val="00591F3A"/>
    <w:rsid w:val="005A5346"/>
    <w:rsid w:val="005A6EA0"/>
    <w:rsid w:val="005C1762"/>
    <w:rsid w:val="005D5E14"/>
    <w:rsid w:val="005E32DF"/>
    <w:rsid w:val="005E5975"/>
    <w:rsid w:val="005F0CC0"/>
    <w:rsid w:val="005F12AD"/>
    <w:rsid w:val="005F3914"/>
    <w:rsid w:val="00607082"/>
    <w:rsid w:val="006119A4"/>
    <w:rsid w:val="006310B5"/>
    <w:rsid w:val="006349D0"/>
    <w:rsid w:val="0065726C"/>
    <w:rsid w:val="0066734B"/>
    <w:rsid w:val="00671136"/>
    <w:rsid w:val="006726E2"/>
    <w:rsid w:val="00674EAC"/>
    <w:rsid w:val="0067697D"/>
    <w:rsid w:val="006A5E89"/>
    <w:rsid w:val="006B05FF"/>
    <w:rsid w:val="006B0720"/>
    <w:rsid w:val="006B1B6B"/>
    <w:rsid w:val="006C136B"/>
    <w:rsid w:val="006C168B"/>
    <w:rsid w:val="006C365E"/>
    <w:rsid w:val="006C4ABE"/>
    <w:rsid w:val="006E2F9D"/>
    <w:rsid w:val="006E4FD2"/>
    <w:rsid w:val="006F3FE2"/>
    <w:rsid w:val="006F764A"/>
    <w:rsid w:val="0074702F"/>
    <w:rsid w:val="0075690D"/>
    <w:rsid w:val="00783D4E"/>
    <w:rsid w:val="007A6C2F"/>
    <w:rsid w:val="007C46B6"/>
    <w:rsid w:val="007E5515"/>
    <w:rsid w:val="00807F16"/>
    <w:rsid w:val="008102F2"/>
    <w:rsid w:val="0081142A"/>
    <w:rsid w:val="00813332"/>
    <w:rsid w:val="00822BBF"/>
    <w:rsid w:val="00824BD0"/>
    <w:rsid w:val="008265AF"/>
    <w:rsid w:val="00832D5E"/>
    <w:rsid w:val="00841FF7"/>
    <w:rsid w:val="00842066"/>
    <w:rsid w:val="00852D50"/>
    <w:rsid w:val="00853CC4"/>
    <w:rsid w:val="00860606"/>
    <w:rsid w:val="00864A9E"/>
    <w:rsid w:val="00874533"/>
    <w:rsid w:val="00887163"/>
    <w:rsid w:val="00893C4E"/>
    <w:rsid w:val="008A399C"/>
    <w:rsid w:val="008A4FB0"/>
    <w:rsid w:val="008B585E"/>
    <w:rsid w:val="008D3963"/>
    <w:rsid w:val="008D4F91"/>
    <w:rsid w:val="008D798A"/>
    <w:rsid w:val="008F6674"/>
    <w:rsid w:val="00900ECD"/>
    <w:rsid w:val="00902565"/>
    <w:rsid w:val="0090351E"/>
    <w:rsid w:val="00907AF2"/>
    <w:rsid w:val="00914B73"/>
    <w:rsid w:val="00916626"/>
    <w:rsid w:val="00932474"/>
    <w:rsid w:val="00960689"/>
    <w:rsid w:val="00963C3D"/>
    <w:rsid w:val="00964604"/>
    <w:rsid w:val="00975347"/>
    <w:rsid w:val="00975934"/>
    <w:rsid w:val="00992D41"/>
    <w:rsid w:val="009A593A"/>
    <w:rsid w:val="009C21EA"/>
    <w:rsid w:val="009D214C"/>
    <w:rsid w:val="009D222E"/>
    <w:rsid w:val="009E2B97"/>
    <w:rsid w:val="009F07F1"/>
    <w:rsid w:val="009F50BF"/>
    <w:rsid w:val="00A05044"/>
    <w:rsid w:val="00A3511B"/>
    <w:rsid w:val="00A354AF"/>
    <w:rsid w:val="00A37F64"/>
    <w:rsid w:val="00A508FE"/>
    <w:rsid w:val="00A623DA"/>
    <w:rsid w:val="00A75AD5"/>
    <w:rsid w:val="00A8562C"/>
    <w:rsid w:val="00A9289C"/>
    <w:rsid w:val="00A97B9F"/>
    <w:rsid w:val="00AA26AC"/>
    <w:rsid w:val="00AB260F"/>
    <w:rsid w:val="00AC36FB"/>
    <w:rsid w:val="00AD423D"/>
    <w:rsid w:val="00AF36C2"/>
    <w:rsid w:val="00AF5C3D"/>
    <w:rsid w:val="00B10C9F"/>
    <w:rsid w:val="00B11F31"/>
    <w:rsid w:val="00B264B2"/>
    <w:rsid w:val="00B34F12"/>
    <w:rsid w:val="00B469E6"/>
    <w:rsid w:val="00B479D2"/>
    <w:rsid w:val="00B514A1"/>
    <w:rsid w:val="00B53DE9"/>
    <w:rsid w:val="00B55F18"/>
    <w:rsid w:val="00B650DD"/>
    <w:rsid w:val="00B84CC6"/>
    <w:rsid w:val="00B97BCA"/>
    <w:rsid w:val="00BA2E31"/>
    <w:rsid w:val="00BB0B9E"/>
    <w:rsid w:val="00BC529F"/>
    <w:rsid w:val="00BD1110"/>
    <w:rsid w:val="00BD450E"/>
    <w:rsid w:val="00BF29E6"/>
    <w:rsid w:val="00BF631D"/>
    <w:rsid w:val="00BF641C"/>
    <w:rsid w:val="00C017BD"/>
    <w:rsid w:val="00C11298"/>
    <w:rsid w:val="00C11573"/>
    <w:rsid w:val="00C15B2A"/>
    <w:rsid w:val="00C315DE"/>
    <w:rsid w:val="00C32091"/>
    <w:rsid w:val="00C83DF7"/>
    <w:rsid w:val="00C87CE5"/>
    <w:rsid w:val="00C97339"/>
    <w:rsid w:val="00CA6E87"/>
    <w:rsid w:val="00CB206F"/>
    <w:rsid w:val="00CB4CB5"/>
    <w:rsid w:val="00CB6B87"/>
    <w:rsid w:val="00CB7EB6"/>
    <w:rsid w:val="00CC3529"/>
    <w:rsid w:val="00CC5E8E"/>
    <w:rsid w:val="00CD40BF"/>
    <w:rsid w:val="00CD5CF9"/>
    <w:rsid w:val="00CE0462"/>
    <w:rsid w:val="00CF472A"/>
    <w:rsid w:val="00D0641C"/>
    <w:rsid w:val="00D0698E"/>
    <w:rsid w:val="00D24E40"/>
    <w:rsid w:val="00D26B56"/>
    <w:rsid w:val="00D272A8"/>
    <w:rsid w:val="00D33AE9"/>
    <w:rsid w:val="00D4059A"/>
    <w:rsid w:val="00D6113D"/>
    <w:rsid w:val="00D673C1"/>
    <w:rsid w:val="00D7096E"/>
    <w:rsid w:val="00D91198"/>
    <w:rsid w:val="00D971D7"/>
    <w:rsid w:val="00DB2747"/>
    <w:rsid w:val="00DB2D7E"/>
    <w:rsid w:val="00DB3B9B"/>
    <w:rsid w:val="00DD4428"/>
    <w:rsid w:val="00DE34F9"/>
    <w:rsid w:val="00DE5972"/>
    <w:rsid w:val="00DE74B1"/>
    <w:rsid w:val="00DF6D95"/>
    <w:rsid w:val="00DF6F7A"/>
    <w:rsid w:val="00E0511F"/>
    <w:rsid w:val="00E140CD"/>
    <w:rsid w:val="00E14B6B"/>
    <w:rsid w:val="00E27776"/>
    <w:rsid w:val="00E31149"/>
    <w:rsid w:val="00E3479D"/>
    <w:rsid w:val="00E34818"/>
    <w:rsid w:val="00E418BC"/>
    <w:rsid w:val="00E53A27"/>
    <w:rsid w:val="00E721E7"/>
    <w:rsid w:val="00E7501B"/>
    <w:rsid w:val="00E759CD"/>
    <w:rsid w:val="00E76649"/>
    <w:rsid w:val="00E8723D"/>
    <w:rsid w:val="00E87A43"/>
    <w:rsid w:val="00E9097C"/>
    <w:rsid w:val="00EA12CE"/>
    <w:rsid w:val="00EB56DB"/>
    <w:rsid w:val="00EB78A4"/>
    <w:rsid w:val="00EC2005"/>
    <w:rsid w:val="00EC4101"/>
    <w:rsid w:val="00EC767F"/>
    <w:rsid w:val="00ED4A7C"/>
    <w:rsid w:val="00EF39CE"/>
    <w:rsid w:val="00EF4544"/>
    <w:rsid w:val="00F03336"/>
    <w:rsid w:val="00F20B7C"/>
    <w:rsid w:val="00F31291"/>
    <w:rsid w:val="00F342BD"/>
    <w:rsid w:val="00F51856"/>
    <w:rsid w:val="00F53FB5"/>
    <w:rsid w:val="00F5471D"/>
    <w:rsid w:val="00F663C4"/>
    <w:rsid w:val="00F71B99"/>
    <w:rsid w:val="00F749E5"/>
    <w:rsid w:val="00F834CC"/>
    <w:rsid w:val="00F852BC"/>
    <w:rsid w:val="00F85BA4"/>
    <w:rsid w:val="00FB75C4"/>
    <w:rsid w:val="00FC019D"/>
    <w:rsid w:val="00FD0592"/>
    <w:rsid w:val="00FD6BFB"/>
    <w:rsid w:val="00FD737E"/>
    <w:rsid w:val="00FE5859"/>
    <w:rsid w:val="00FE69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074DAC"/>
  <w15:docId w15:val="{A52B5685-118B-4A78-AC00-0B588E95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0B5"/>
  </w:style>
  <w:style w:type="paragraph" w:styleId="Heading1">
    <w:name w:val="heading 1"/>
    <w:basedOn w:val="Normal"/>
    <w:next w:val="Normal"/>
    <w:link w:val="Heading1Char"/>
    <w:uiPriority w:val="9"/>
    <w:qFormat/>
    <w:rsid w:val="00C315D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136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B2D7E"/>
    <w:pPr>
      <w:ind w:left="720"/>
      <w:contextualSpacing/>
    </w:pPr>
  </w:style>
  <w:style w:type="paragraph" w:styleId="BalloonText">
    <w:name w:val="Balloon Text"/>
    <w:basedOn w:val="Normal"/>
    <w:link w:val="BalloonTextChar"/>
    <w:uiPriority w:val="99"/>
    <w:semiHidden/>
    <w:unhideWhenUsed/>
    <w:rsid w:val="00336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B12"/>
    <w:rPr>
      <w:rFonts w:ascii="Tahoma" w:hAnsi="Tahoma" w:cs="Tahoma"/>
      <w:sz w:val="16"/>
      <w:szCs w:val="16"/>
    </w:rPr>
  </w:style>
  <w:style w:type="paragraph" w:styleId="Header">
    <w:name w:val="header"/>
    <w:basedOn w:val="Normal"/>
    <w:link w:val="HeaderChar"/>
    <w:uiPriority w:val="99"/>
    <w:unhideWhenUsed/>
    <w:rsid w:val="00451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4E3"/>
  </w:style>
  <w:style w:type="paragraph" w:styleId="Footer">
    <w:name w:val="footer"/>
    <w:basedOn w:val="Normal"/>
    <w:link w:val="FooterChar"/>
    <w:uiPriority w:val="99"/>
    <w:unhideWhenUsed/>
    <w:rsid w:val="004514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4E3"/>
  </w:style>
  <w:style w:type="paragraph" w:styleId="NoSpacing">
    <w:name w:val="No Spacing"/>
    <w:uiPriority w:val="1"/>
    <w:qFormat/>
    <w:rsid w:val="0081142A"/>
    <w:pPr>
      <w:spacing w:after="0" w:line="240" w:lineRule="auto"/>
    </w:pPr>
  </w:style>
  <w:style w:type="character" w:styleId="Hyperlink">
    <w:name w:val="Hyperlink"/>
    <w:basedOn w:val="DefaultParagraphFont"/>
    <w:uiPriority w:val="99"/>
    <w:unhideWhenUsed/>
    <w:rsid w:val="00824BD0"/>
    <w:rPr>
      <w:color w:val="0000FF" w:themeColor="hyperlink"/>
      <w:u w:val="single"/>
    </w:rPr>
  </w:style>
  <w:style w:type="character" w:styleId="FollowedHyperlink">
    <w:name w:val="FollowedHyperlink"/>
    <w:basedOn w:val="DefaultParagraphFont"/>
    <w:uiPriority w:val="99"/>
    <w:semiHidden/>
    <w:unhideWhenUsed/>
    <w:rsid w:val="00807F16"/>
    <w:rPr>
      <w:color w:val="800080" w:themeColor="followedHyperlink"/>
      <w:u w:val="single"/>
    </w:rPr>
  </w:style>
  <w:style w:type="character" w:customStyle="1" w:styleId="Heading1Char">
    <w:name w:val="Heading 1 Char"/>
    <w:basedOn w:val="DefaultParagraphFont"/>
    <w:link w:val="Heading1"/>
    <w:uiPriority w:val="9"/>
    <w:rsid w:val="00C315D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2306">
      <w:bodyDiv w:val="1"/>
      <w:marLeft w:val="0"/>
      <w:marRight w:val="0"/>
      <w:marTop w:val="0"/>
      <w:marBottom w:val="0"/>
      <w:divBdr>
        <w:top w:val="none" w:sz="0" w:space="0" w:color="auto"/>
        <w:left w:val="none" w:sz="0" w:space="0" w:color="auto"/>
        <w:bottom w:val="none" w:sz="0" w:space="0" w:color="auto"/>
        <w:right w:val="none" w:sz="0" w:space="0" w:color="auto"/>
      </w:divBdr>
    </w:div>
    <w:div w:id="3420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gcc.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sh.hants.gov.uk/kb5/hampshire/directory/localoffer.pa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gov.uk/schools-learning/send-local-off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086d69-a0cf-4c84-b0f6-883cea3df5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8520E16423AF46BAF6D902105CD6F3" ma:contentTypeVersion="18" ma:contentTypeDescription="Create a new document." ma:contentTypeScope="" ma:versionID="9268e9b8afb2752a2477504b4912be12">
  <xsd:schema xmlns:xsd="http://www.w3.org/2001/XMLSchema" xmlns:xs="http://www.w3.org/2001/XMLSchema" xmlns:p="http://schemas.microsoft.com/office/2006/metadata/properties" xmlns:ns3="1a086d69-a0cf-4c84-b0f6-883cea3df553" xmlns:ns4="0ebe9a82-56b1-4f02-b6de-9922e3bb51e8" targetNamespace="http://schemas.microsoft.com/office/2006/metadata/properties" ma:root="true" ma:fieldsID="bedd6a8299360d078a266b83dc18f47e" ns3:_="" ns4:_="">
    <xsd:import namespace="1a086d69-a0cf-4c84-b0f6-883cea3df553"/>
    <xsd:import namespace="0ebe9a82-56b1-4f02-b6de-9922e3bb51e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86d69-a0cf-4c84-b0f6-883cea3df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e9a82-56b1-4f02-b6de-9922e3bb5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1FCFF-A01F-4C91-BB0B-63DE63927EE3}">
  <ds:schemaRef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documentManagement/types"/>
    <ds:schemaRef ds:uri="http://purl.org/dc/dcmitype/"/>
    <ds:schemaRef ds:uri="0ebe9a82-56b1-4f02-b6de-9922e3bb51e8"/>
    <ds:schemaRef ds:uri="1a086d69-a0cf-4c84-b0f6-883cea3df553"/>
    <ds:schemaRef ds:uri="http://www.w3.org/XML/1998/namespace"/>
  </ds:schemaRefs>
</ds:datastoreItem>
</file>

<file path=customXml/itemProps2.xml><?xml version="1.0" encoding="utf-8"?>
<ds:datastoreItem xmlns:ds="http://schemas.openxmlformats.org/officeDocument/2006/customXml" ds:itemID="{77BBDA7B-BC33-4E4C-84D7-09D160A7899B}">
  <ds:schemaRefs>
    <ds:schemaRef ds:uri="http://schemas.microsoft.com/sharepoint/v3/contenttype/forms"/>
  </ds:schemaRefs>
</ds:datastoreItem>
</file>

<file path=customXml/itemProps3.xml><?xml version="1.0" encoding="utf-8"?>
<ds:datastoreItem xmlns:ds="http://schemas.openxmlformats.org/officeDocument/2006/customXml" ds:itemID="{B05686C1-B131-40D7-B9A5-D76DBF27C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86d69-a0cf-4c84-b0f6-883cea3df553"/>
    <ds:schemaRef ds:uri="0ebe9a82-56b1-4f02-b6de-9922e3bb5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2DCE0D-69C8-47F5-88EE-8C449AF32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3809</Words>
  <Characters>21714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A Whorwood</dc:creator>
  <cp:lastModifiedBy>Head's PA</cp:lastModifiedBy>
  <cp:revision>3</cp:revision>
  <cp:lastPrinted>2022-09-21T14:17:00Z</cp:lastPrinted>
  <dcterms:created xsi:type="dcterms:W3CDTF">2025-07-03T16:37:00Z</dcterms:created>
  <dcterms:modified xsi:type="dcterms:W3CDTF">2025-07-09T08:44:00Z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0x0101009F8520E16423AF46BAF6D902105CD6F3</vt:lpwstr>
  </property>
</Properties>
</file>