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34" w:type="dxa"/>
        <w:tblInd w:w="-714" w:type="dxa"/>
        <w:tblLook w:val="04A0" w:firstRow="1" w:lastRow="0" w:firstColumn="1" w:lastColumn="0" w:noHBand="0" w:noVBand="1"/>
      </w:tblPr>
      <w:tblGrid>
        <w:gridCol w:w="3403"/>
        <w:gridCol w:w="2976"/>
        <w:gridCol w:w="5529"/>
        <w:gridCol w:w="3526"/>
      </w:tblGrid>
      <w:tr w:rsidR="00347960" w:rsidTr="00347960">
        <w:trPr>
          <w:trHeight w:val="441"/>
        </w:trPr>
        <w:tc>
          <w:tcPr>
            <w:tcW w:w="3403" w:type="dxa"/>
          </w:tcPr>
          <w:p w:rsidR="00347960" w:rsidRPr="00347960" w:rsidRDefault="00347960" w:rsidP="00347960">
            <w:pPr>
              <w:jc w:val="center"/>
              <w:rPr>
                <w:b/>
                <w:sz w:val="28"/>
                <w:u w:val="single"/>
              </w:rPr>
            </w:pPr>
            <w:r w:rsidRPr="00347960">
              <w:rPr>
                <w:b/>
                <w:sz w:val="28"/>
                <w:u w:val="single"/>
              </w:rPr>
              <w:t>Component of Fitness</w:t>
            </w:r>
          </w:p>
        </w:tc>
        <w:tc>
          <w:tcPr>
            <w:tcW w:w="2976" w:type="dxa"/>
          </w:tcPr>
          <w:p w:rsidR="00347960" w:rsidRPr="00347960" w:rsidRDefault="00347960" w:rsidP="00347960">
            <w:pPr>
              <w:jc w:val="center"/>
              <w:rPr>
                <w:b/>
                <w:sz w:val="28"/>
                <w:u w:val="single"/>
              </w:rPr>
            </w:pPr>
            <w:r w:rsidRPr="00347960">
              <w:rPr>
                <w:b/>
                <w:sz w:val="28"/>
                <w:u w:val="single"/>
              </w:rPr>
              <w:t>Test</w:t>
            </w:r>
          </w:p>
        </w:tc>
        <w:tc>
          <w:tcPr>
            <w:tcW w:w="5529" w:type="dxa"/>
          </w:tcPr>
          <w:p w:rsidR="00347960" w:rsidRPr="00347960" w:rsidRDefault="00347960" w:rsidP="00347960">
            <w:pPr>
              <w:jc w:val="center"/>
              <w:rPr>
                <w:b/>
                <w:sz w:val="28"/>
                <w:u w:val="single"/>
              </w:rPr>
            </w:pPr>
            <w:r w:rsidRPr="00347960">
              <w:rPr>
                <w:b/>
                <w:sz w:val="28"/>
                <w:u w:val="single"/>
              </w:rPr>
              <w:t>Definition</w:t>
            </w:r>
          </w:p>
        </w:tc>
        <w:tc>
          <w:tcPr>
            <w:tcW w:w="3526" w:type="dxa"/>
          </w:tcPr>
          <w:p w:rsidR="00347960" w:rsidRPr="00347960" w:rsidRDefault="00347960" w:rsidP="00347960">
            <w:pPr>
              <w:jc w:val="center"/>
              <w:rPr>
                <w:b/>
                <w:sz w:val="28"/>
                <w:u w:val="single"/>
              </w:rPr>
            </w:pPr>
            <w:r w:rsidRPr="00347960">
              <w:rPr>
                <w:b/>
                <w:sz w:val="28"/>
                <w:u w:val="single"/>
              </w:rPr>
              <w:t>Sporting Example</w:t>
            </w:r>
          </w:p>
        </w:tc>
      </w:tr>
      <w:tr w:rsidR="00347960" w:rsidTr="00347960">
        <w:trPr>
          <w:trHeight w:val="1144"/>
        </w:trPr>
        <w:tc>
          <w:tcPr>
            <w:tcW w:w="3403" w:type="dxa"/>
            <w:shd w:val="clear" w:color="auto" w:fill="FFF2CC" w:themeFill="accent4" w:themeFillTint="33"/>
          </w:tcPr>
          <w:p w:rsidR="00347960" w:rsidRDefault="00347960"/>
        </w:tc>
        <w:tc>
          <w:tcPr>
            <w:tcW w:w="2976" w:type="dxa"/>
            <w:shd w:val="clear" w:color="auto" w:fill="DEEAF6" w:themeFill="accent1" w:themeFillTint="33"/>
          </w:tcPr>
          <w:p w:rsidR="00347960" w:rsidRDefault="00347960"/>
        </w:tc>
        <w:tc>
          <w:tcPr>
            <w:tcW w:w="5529" w:type="dxa"/>
          </w:tcPr>
          <w:p w:rsidR="00347960" w:rsidRDefault="00347960"/>
        </w:tc>
        <w:tc>
          <w:tcPr>
            <w:tcW w:w="3526" w:type="dxa"/>
            <w:shd w:val="clear" w:color="auto" w:fill="E2EFD9" w:themeFill="accent6" w:themeFillTint="33"/>
          </w:tcPr>
          <w:p w:rsidR="00347960" w:rsidRDefault="00347960"/>
        </w:tc>
      </w:tr>
      <w:tr w:rsidR="00347960" w:rsidTr="00347960">
        <w:trPr>
          <w:trHeight w:val="1196"/>
        </w:trPr>
        <w:tc>
          <w:tcPr>
            <w:tcW w:w="3403" w:type="dxa"/>
            <w:shd w:val="clear" w:color="auto" w:fill="FFF2CC" w:themeFill="accent4" w:themeFillTint="33"/>
          </w:tcPr>
          <w:p w:rsidR="00347960" w:rsidRDefault="00347960"/>
        </w:tc>
        <w:tc>
          <w:tcPr>
            <w:tcW w:w="2976" w:type="dxa"/>
            <w:shd w:val="clear" w:color="auto" w:fill="DEEAF6" w:themeFill="accent1" w:themeFillTint="33"/>
          </w:tcPr>
          <w:p w:rsidR="00347960" w:rsidRDefault="00347960"/>
        </w:tc>
        <w:tc>
          <w:tcPr>
            <w:tcW w:w="5529" w:type="dxa"/>
          </w:tcPr>
          <w:p w:rsidR="00347960" w:rsidRDefault="00347960"/>
        </w:tc>
        <w:tc>
          <w:tcPr>
            <w:tcW w:w="3526" w:type="dxa"/>
            <w:shd w:val="clear" w:color="auto" w:fill="E2EFD9" w:themeFill="accent6" w:themeFillTint="33"/>
          </w:tcPr>
          <w:p w:rsidR="00347960" w:rsidRDefault="00347960"/>
        </w:tc>
      </w:tr>
      <w:tr w:rsidR="00347960" w:rsidTr="00347960">
        <w:trPr>
          <w:trHeight w:val="1144"/>
        </w:trPr>
        <w:tc>
          <w:tcPr>
            <w:tcW w:w="3403" w:type="dxa"/>
            <w:shd w:val="clear" w:color="auto" w:fill="FFF2CC" w:themeFill="accent4" w:themeFillTint="33"/>
          </w:tcPr>
          <w:p w:rsidR="00347960" w:rsidRDefault="00347960"/>
        </w:tc>
        <w:tc>
          <w:tcPr>
            <w:tcW w:w="2976" w:type="dxa"/>
            <w:shd w:val="clear" w:color="auto" w:fill="DEEAF6" w:themeFill="accent1" w:themeFillTint="33"/>
          </w:tcPr>
          <w:p w:rsidR="00347960" w:rsidRDefault="00347960"/>
        </w:tc>
        <w:tc>
          <w:tcPr>
            <w:tcW w:w="5529" w:type="dxa"/>
          </w:tcPr>
          <w:p w:rsidR="00347960" w:rsidRDefault="00347960"/>
        </w:tc>
        <w:tc>
          <w:tcPr>
            <w:tcW w:w="3526" w:type="dxa"/>
            <w:shd w:val="clear" w:color="auto" w:fill="E2EFD9" w:themeFill="accent6" w:themeFillTint="33"/>
          </w:tcPr>
          <w:p w:rsidR="00347960" w:rsidRDefault="00347960"/>
        </w:tc>
      </w:tr>
      <w:tr w:rsidR="00347960" w:rsidTr="00347960">
        <w:trPr>
          <w:trHeight w:val="1144"/>
        </w:trPr>
        <w:tc>
          <w:tcPr>
            <w:tcW w:w="3403" w:type="dxa"/>
            <w:shd w:val="clear" w:color="auto" w:fill="FFF2CC" w:themeFill="accent4" w:themeFillTint="33"/>
          </w:tcPr>
          <w:p w:rsidR="00347960" w:rsidRDefault="00347960"/>
        </w:tc>
        <w:tc>
          <w:tcPr>
            <w:tcW w:w="2976" w:type="dxa"/>
            <w:shd w:val="clear" w:color="auto" w:fill="DEEAF6" w:themeFill="accent1" w:themeFillTint="33"/>
          </w:tcPr>
          <w:p w:rsidR="00347960" w:rsidRDefault="00347960"/>
        </w:tc>
        <w:tc>
          <w:tcPr>
            <w:tcW w:w="5529" w:type="dxa"/>
          </w:tcPr>
          <w:p w:rsidR="00347960" w:rsidRDefault="00347960"/>
        </w:tc>
        <w:tc>
          <w:tcPr>
            <w:tcW w:w="3526" w:type="dxa"/>
            <w:shd w:val="clear" w:color="auto" w:fill="E2EFD9" w:themeFill="accent6" w:themeFillTint="33"/>
          </w:tcPr>
          <w:p w:rsidR="00347960" w:rsidRDefault="00347960"/>
        </w:tc>
      </w:tr>
      <w:tr w:rsidR="00347960" w:rsidTr="00347960">
        <w:trPr>
          <w:trHeight w:val="1144"/>
        </w:trPr>
        <w:tc>
          <w:tcPr>
            <w:tcW w:w="3403" w:type="dxa"/>
            <w:shd w:val="clear" w:color="auto" w:fill="FFF2CC" w:themeFill="accent4" w:themeFillTint="33"/>
          </w:tcPr>
          <w:p w:rsidR="00347960" w:rsidRDefault="00347960"/>
        </w:tc>
        <w:tc>
          <w:tcPr>
            <w:tcW w:w="2976" w:type="dxa"/>
            <w:shd w:val="clear" w:color="auto" w:fill="DEEAF6" w:themeFill="accent1" w:themeFillTint="33"/>
          </w:tcPr>
          <w:p w:rsidR="00347960" w:rsidRDefault="00347960"/>
        </w:tc>
        <w:tc>
          <w:tcPr>
            <w:tcW w:w="5529" w:type="dxa"/>
          </w:tcPr>
          <w:p w:rsidR="00347960" w:rsidRDefault="00347960"/>
        </w:tc>
        <w:tc>
          <w:tcPr>
            <w:tcW w:w="3526" w:type="dxa"/>
            <w:shd w:val="clear" w:color="auto" w:fill="E2EFD9" w:themeFill="accent6" w:themeFillTint="33"/>
          </w:tcPr>
          <w:p w:rsidR="00347960" w:rsidRDefault="00347960"/>
        </w:tc>
      </w:tr>
      <w:tr w:rsidR="00347960" w:rsidTr="00347960">
        <w:trPr>
          <w:trHeight w:val="1144"/>
        </w:trPr>
        <w:tc>
          <w:tcPr>
            <w:tcW w:w="3403" w:type="dxa"/>
            <w:shd w:val="clear" w:color="auto" w:fill="FFF2CC" w:themeFill="accent4" w:themeFillTint="33"/>
          </w:tcPr>
          <w:p w:rsidR="00347960" w:rsidRDefault="00347960"/>
        </w:tc>
        <w:tc>
          <w:tcPr>
            <w:tcW w:w="2976" w:type="dxa"/>
            <w:shd w:val="clear" w:color="auto" w:fill="DEEAF6" w:themeFill="accent1" w:themeFillTint="33"/>
          </w:tcPr>
          <w:p w:rsidR="00347960" w:rsidRDefault="00347960"/>
        </w:tc>
        <w:tc>
          <w:tcPr>
            <w:tcW w:w="5529" w:type="dxa"/>
          </w:tcPr>
          <w:p w:rsidR="00347960" w:rsidRDefault="00347960"/>
        </w:tc>
        <w:tc>
          <w:tcPr>
            <w:tcW w:w="3526" w:type="dxa"/>
            <w:shd w:val="clear" w:color="auto" w:fill="E2EFD9" w:themeFill="accent6" w:themeFillTint="33"/>
          </w:tcPr>
          <w:p w:rsidR="00347960" w:rsidRDefault="00347960"/>
        </w:tc>
      </w:tr>
      <w:tr w:rsidR="00347960" w:rsidTr="00A341F6">
        <w:trPr>
          <w:trHeight w:val="1196"/>
        </w:trPr>
        <w:tc>
          <w:tcPr>
            <w:tcW w:w="3403" w:type="dxa"/>
            <w:shd w:val="clear" w:color="auto" w:fill="FFF2CC" w:themeFill="accent4" w:themeFillTint="33"/>
          </w:tcPr>
          <w:p w:rsidR="00347960" w:rsidRDefault="00347960"/>
        </w:tc>
        <w:tc>
          <w:tcPr>
            <w:tcW w:w="2976" w:type="dxa"/>
            <w:shd w:val="clear" w:color="auto" w:fill="DEEAF6" w:themeFill="accent1" w:themeFillTint="33"/>
          </w:tcPr>
          <w:p w:rsidR="00347960" w:rsidRDefault="00347960"/>
        </w:tc>
        <w:tc>
          <w:tcPr>
            <w:tcW w:w="5529" w:type="dxa"/>
            <w:shd w:val="clear" w:color="auto" w:fill="000000" w:themeFill="text1"/>
          </w:tcPr>
          <w:p w:rsidR="00347960" w:rsidRDefault="00347960"/>
        </w:tc>
        <w:tc>
          <w:tcPr>
            <w:tcW w:w="3526" w:type="dxa"/>
            <w:shd w:val="clear" w:color="auto" w:fill="E2EFD9" w:themeFill="accent6" w:themeFillTint="33"/>
          </w:tcPr>
          <w:p w:rsidR="00347960" w:rsidRDefault="00347960"/>
        </w:tc>
      </w:tr>
    </w:tbl>
    <w:p w:rsidR="006E470C" w:rsidRDefault="00A341F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-556260</wp:posOffset>
                </wp:positionH>
                <wp:positionV relativeFrom="paragraph">
                  <wp:posOffset>-6227445</wp:posOffset>
                </wp:positionV>
                <wp:extent cx="9966960" cy="632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9966960" cy="632460"/>
                        </a:xfrm>
                        <a:prstGeom prst="rect">
                          <a:avLst/>
                        </a:prstGeom>
                        <a:solidFill>
                          <a:schemeClr val="lt1"/>
                        </a:solidFill>
                        <a:ln w="6350">
                          <a:solidFill>
                            <a:prstClr val="black"/>
                          </a:solidFill>
                        </a:ln>
                      </wps:spPr>
                      <wps:txbx>
                        <w:txbxContent>
                          <w:p w:rsidR="00A341F6" w:rsidRDefault="00A341F6">
                            <w:bookmarkStart w:id="0" w:name="_GoBack"/>
                            <w:r w:rsidRPr="00A341F6">
                              <w:t>Week 1 - Component of Fitness Definition Recap</w:t>
                            </w:r>
                            <w:r>
                              <w:t xml:space="preserve"> – Using the Week 1 workbook, complete the table below with the component of fitness, the test for the component of fitness, the definition of that components of fitness and the best sporting example for that activity. Remember that body composition you don’t need to know the test which is why that box is blocked out.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8pt;margin-top:-490.35pt;width:784.8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" fillcolor="white [3201]" strokeweight=".5pt">
                <v:textbox>
                  <w:txbxContent>
                    <w:p w:rsidR="00A341F6" w:rsidRDefault="00A341F6">
                      <w:bookmarkStart w:id="1" w:name="_GoBack"/>
                      <w:r w:rsidRPr="00A341F6">
                        <w:t>Week 1 - Component of Fitness Definition Recap</w:t>
                      </w:r>
                      <w:r>
                        <w:t xml:space="preserve"> – Using the Week 1 workbook, complete the table below with the component of fitness, the test for the component of fitness, the definition of that components of fitness and the best sporting example for that activity. Remember that body composition you don’t need to know the test which is why that box is blocked out.</w:t>
                      </w:r>
                      <w:bookmarkEnd w:id="1"/>
                    </w:p>
                  </w:txbxContent>
                </v:textbox>
              </v:shape>
            </w:pict>
          </mc:Fallback>
        </mc:AlternateContent>
      </w:r>
    </w:p>
    <w:sectPr w:rsidR="006E470C" w:rsidSect="0034796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60"/>
    <w:rsid w:val="00347960"/>
    <w:rsid w:val="006E470C"/>
    <w:rsid w:val="00A341F6"/>
    <w:rsid w:val="00CA0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6299"/>
  <w15:chartTrackingRefBased/>
  <w15:docId w15:val="{09C70A08-92BF-4A94-9AFD-D1DAE301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1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Copplestone</dc:creator>
  <cp:keywords/>
  <dc:description/>
  <cp:lastModifiedBy>Ollie Copplestone</cp:lastModifiedBy>
  <cp:revision>2</cp:revision>
  <dcterms:created xsi:type="dcterms:W3CDTF">2020-01-06T20:40:00Z</dcterms:created>
  <dcterms:modified xsi:type="dcterms:W3CDTF">2020-03-24T09:02:00Z</dcterms:modified>
</cp:coreProperties>
</file>