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945" w:rsidRDefault="001D6627" w:rsidP="001D6627">
      <w:pPr>
        <w:jc w:val="center"/>
        <w:rPr>
          <w:b/>
          <w:sz w:val="36"/>
          <w:u w:val="single"/>
        </w:rPr>
      </w:pPr>
      <w:r w:rsidRPr="001D6627">
        <w:rPr>
          <w:b/>
          <w:sz w:val="36"/>
          <w:u w:val="single"/>
        </w:rPr>
        <w:t>Year 9 Corona Virus Work – Dharavi, Mumbai</w:t>
      </w:r>
    </w:p>
    <w:p w:rsidR="001D6627" w:rsidRDefault="001D6627" w:rsidP="001D6627">
      <w:pPr>
        <w:rPr>
          <w:sz w:val="36"/>
        </w:rPr>
      </w:pPr>
      <w:r>
        <w:rPr>
          <w:sz w:val="36"/>
        </w:rPr>
        <w:t xml:space="preserve">Dear Year 9, </w:t>
      </w:r>
    </w:p>
    <w:p w:rsidR="001D6627" w:rsidRDefault="001D6627" w:rsidP="001D6627">
      <w:pPr>
        <w:rPr>
          <w:sz w:val="36"/>
        </w:rPr>
      </w:pPr>
      <w:r>
        <w:rPr>
          <w:sz w:val="36"/>
        </w:rPr>
        <w:t xml:space="preserve">Below are </w:t>
      </w:r>
      <w:r w:rsidR="00F708AD">
        <w:rPr>
          <w:sz w:val="36"/>
        </w:rPr>
        <w:t>3 tasks</w:t>
      </w:r>
      <w:r>
        <w:rPr>
          <w:sz w:val="36"/>
        </w:rPr>
        <w:t xml:space="preserve"> that you must complete by the time school reopens and then give the completed work to your class teacher. </w:t>
      </w:r>
    </w:p>
    <w:p w:rsidR="001D6627" w:rsidRDefault="001D6627" w:rsidP="001D6627">
      <w:pPr>
        <w:rPr>
          <w:sz w:val="36"/>
        </w:rPr>
      </w:pPr>
      <w:r>
        <w:rPr>
          <w:sz w:val="36"/>
        </w:rPr>
        <w:t xml:space="preserve">There will be a range of tasks which may be revision for some or brand new content </w:t>
      </w:r>
      <w:r w:rsidR="00CA4242">
        <w:rPr>
          <w:sz w:val="36"/>
        </w:rPr>
        <w:t>for others, which</w:t>
      </w:r>
      <w:r>
        <w:rPr>
          <w:sz w:val="36"/>
        </w:rPr>
        <w:t xml:space="preserve"> you will need to know for your GCSE. </w:t>
      </w:r>
    </w:p>
    <w:p w:rsidR="001D6627" w:rsidRDefault="001D6627" w:rsidP="001D6627">
      <w:pPr>
        <w:rPr>
          <w:sz w:val="36"/>
        </w:rPr>
      </w:pPr>
      <w:r>
        <w:rPr>
          <w:sz w:val="36"/>
        </w:rPr>
        <w:t>There will also be exam questions with the mark scheme that will tell you how the content links to your GCSE that you will sit in year 11. These must be answered as well. We have provided you hints and tips about how to access the full marks and we also encourage you to look at the mark scheme and self-assess your work.</w:t>
      </w:r>
    </w:p>
    <w:p w:rsidR="001D6627" w:rsidRDefault="001D6627" w:rsidP="001D6627">
      <w:pPr>
        <w:rPr>
          <w:sz w:val="36"/>
        </w:rPr>
      </w:pPr>
      <w:r>
        <w:rPr>
          <w:sz w:val="36"/>
        </w:rPr>
        <w:t>There will be also some useful website links below that will help you if you are stuck.</w:t>
      </w:r>
    </w:p>
    <w:p w:rsidR="001D6627" w:rsidRDefault="001D6627" w:rsidP="001D6627">
      <w:pPr>
        <w:rPr>
          <w:sz w:val="36"/>
        </w:rPr>
      </w:pPr>
      <w:r>
        <w:rPr>
          <w:sz w:val="36"/>
        </w:rPr>
        <w:t>Any further questions please don’t hesitate and contact us on the email addresses below:</w:t>
      </w:r>
    </w:p>
    <w:p w:rsidR="001D6627" w:rsidRDefault="009676CF" w:rsidP="001D6627">
      <w:pPr>
        <w:rPr>
          <w:sz w:val="36"/>
        </w:rPr>
      </w:pPr>
      <w:hyperlink r:id="rId7" w:history="1">
        <w:r w:rsidR="001D6627" w:rsidRPr="006C66C4">
          <w:rPr>
            <w:rStyle w:val="Hyperlink"/>
            <w:sz w:val="36"/>
          </w:rPr>
          <w:t>mgaskin@stgcc.co.uk</w:t>
        </w:r>
      </w:hyperlink>
      <w:r w:rsidR="001D6627">
        <w:rPr>
          <w:sz w:val="36"/>
        </w:rPr>
        <w:t xml:space="preserve"> (Ms Gaskin)</w:t>
      </w:r>
    </w:p>
    <w:p w:rsidR="001D6627" w:rsidRDefault="009676CF" w:rsidP="001D6627">
      <w:pPr>
        <w:rPr>
          <w:sz w:val="36"/>
        </w:rPr>
      </w:pPr>
      <w:hyperlink r:id="rId8" w:history="1">
        <w:r w:rsidR="001D6627" w:rsidRPr="006C66C4">
          <w:rPr>
            <w:rStyle w:val="Hyperlink"/>
            <w:sz w:val="36"/>
          </w:rPr>
          <w:t>hfrench@stgcc.co.uk</w:t>
        </w:r>
      </w:hyperlink>
      <w:r w:rsidR="001D6627">
        <w:rPr>
          <w:sz w:val="36"/>
        </w:rPr>
        <w:t xml:space="preserve"> (Mr French)</w:t>
      </w:r>
    </w:p>
    <w:p w:rsidR="001D6627" w:rsidRDefault="009676CF" w:rsidP="001D6627">
      <w:pPr>
        <w:rPr>
          <w:sz w:val="36"/>
        </w:rPr>
      </w:pPr>
      <w:hyperlink r:id="rId9" w:history="1">
        <w:r w:rsidR="001D6627" w:rsidRPr="006C66C4">
          <w:rPr>
            <w:rStyle w:val="Hyperlink"/>
            <w:sz w:val="36"/>
          </w:rPr>
          <w:t>kclark@stgcc.co.uk</w:t>
        </w:r>
      </w:hyperlink>
      <w:r w:rsidR="001D6627">
        <w:rPr>
          <w:sz w:val="36"/>
        </w:rPr>
        <w:t xml:space="preserve"> (Mr Clark)</w:t>
      </w:r>
    </w:p>
    <w:p w:rsidR="001D6627" w:rsidRDefault="009676CF" w:rsidP="001D6627">
      <w:pPr>
        <w:rPr>
          <w:sz w:val="36"/>
        </w:rPr>
      </w:pPr>
      <w:hyperlink r:id="rId10" w:history="1">
        <w:r w:rsidR="001D6627" w:rsidRPr="006C66C4">
          <w:rPr>
            <w:rStyle w:val="Hyperlink"/>
            <w:sz w:val="36"/>
          </w:rPr>
          <w:t>hsira@stgcc.co.uk</w:t>
        </w:r>
      </w:hyperlink>
      <w:r w:rsidR="001D6627">
        <w:rPr>
          <w:sz w:val="36"/>
        </w:rPr>
        <w:t xml:space="preserve"> (Ms Sira – Head of geography)</w:t>
      </w:r>
    </w:p>
    <w:p w:rsidR="001D6627" w:rsidRDefault="001D6627" w:rsidP="001D6627">
      <w:pPr>
        <w:rPr>
          <w:sz w:val="36"/>
        </w:rPr>
      </w:pPr>
      <w:r>
        <w:rPr>
          <w:sz w:val="36"/>
        </w:rPr>
        <w:t>Good luck</w:t>
      </w:r>
    </w:p>
    <w:p w:rsidR="001D6627" w:rsidRDefault="001D6627" w:rsidP="001D6627">
      <w:pPr>
        <w:rPr>
          <w:sz w:val="36"/>
        </w:rPr>
      </w:pPr>
      <w:r>
        <w:rPr>
          <w:sz w:val="36"/>
        </w:rPr>
        <w:t>Geography Team</w:t>
      </w:r>
    </w:p>
    <w:p w:rsidR="001D6627" w:rsidRDefault="001D6627" w:rsidP="001D6627">
      <w:pPr>
        <w:rPr>
          <w:sz w:val="36"/>
        </w:rPr>
      </w:pPr>
    </w:p>
    <w:p w:rsidR="001D6627" w:rsidRDefault="00D166BC" w:rsidP="001D6627">
      <w:pPr>
        <w:rPr>
          <w:sz w:val="36"/>
        </w:rPr>
      </w:pPr>
      <w:r>
        <w:rPr>
          <w:sz w:val="36"/>
        </w:rPr>
        <w:lastRenderedPageBreak/>
        <w:t>Useful websites that you may use to find the answers out if you are stuck:</w:t>
      </w:r>
    </w:p>
    <w:p w:rsidR="00D166BC" w:rsidRDefault="009676CF" w:rsidP="001D6627">
      <w:hyperlink r:id="rId11" w:history="1">
        <w:r w:rsidR="00D166BC">
          <w:rPr>
            <w:rStyle w:val="Hyperlink"/>
          </w:rPr>
          <w:t>https://www.bbc.co.uk/bitesize/guides/zqxhbk7/revision/3</w:t>
        </w:r>
      </w:hyperlink>
    </w:p>
    <w:p w:rsidR="00D166BC" w:rsidRDefault="009676CF" w:rsidP="001D6627">
      <w:hyperlink r:id="rId12" w:history="1">
        <w:r w:rsidR="00D166BC">
          <w:rPr>
            <w:rStyle w:val="Hyperlink"/>
          </w:rPr>
          <w:t>http://www.coolgeography.co.uk/GCSE/AQA/Changing%20Urban/Shanties/Squatter%20settlements.htm</w:t>
        </w:r>
      </w:hyperlink>
    </w:p>
    <w:p w:rsidR="00D166BC" w:rsidRDefault="009676CF" w:rsidP="001D6627">
      <w:hyperlink r:id="rId13" w:history="1">
        <w:r w:rsidR="00D166BC">
          <w:rPr>
            <w:rStyle w:val="Hyperlink"/>
          </w:rPr>
          <w:t>https://www.youtube.com/watch?v=Im0tHRs9Bng</w:t>
        </w:r>
      </w:hyperlink>
      <w:r w:rsidR="00D166BC">
        <w:t xml:space="preserve"> (Slumming it episode 1 – Opportunities and challenges)</w:t>
      </w:r>
    </w:p>
    <w:p w:rsidR="00D166BC" w:rsidRDefault="009676CF" w:rsidP="001D6627">
      <w:hyperlink r:id="rId14" w:history="1">
        <w:r w:rsidR="00D166BC">
          <w:rPr>
            <w:rStyle w:val="Hyperlink"/>
          </w:rPr>
          <w:t>https://www.youtube.com/watch?v=l-yjpvzGKZQ</w:t>
        </w:r>
      </w:hyperlink>
      <w:r w:rsidR="00D166BC">
        <w:t xml:space="preserve"> (Slumming it episode 2 – Solutions to make Dharavi more sustainable)</w:t>
      </w:r>
    </w:p>
    <w:p w:rsidR="00B507E1" w:rsidRDefault="00B507E1" w:rsidP="00D166BC">
      <w:pPr>
        <w:jc w:val="center"/>
        <w:rPr>
          <w:b/>
          <w:sz w:val="24"/>
          <w:u w:val="single"/>
        </w:rPr>
      </w:pPr>
      <w:r>
        <w:rPr>
          <w:b/>
          <w:sz w:val="24"/>
          <w:u w:val="single"/>
        </w:rPr>
        <w:t>Word Bank</w:t>
      </w:r>
    </w:p>
    <w:p w:rsidR="00961FC3" w:rsidRPr="00961FC3" w:rsidRDefault="00961FC3" w:rsidP="00B507E1">
      <w:pPr>
        <w:rPr>
          <w:sz w:val="28"/>
        </w:rPr>
      </w:pPr>
      <w:r w:rsidRPr="00961FC3">
        <w:rPr>
          <w:b/>
          <w:sz w:val="28"/>
        </w:rPr>
        <w:t>Bottom Up approaches:</w:t>
      </w:r>
      <w:r w:rsidRPr="00961FC3">
        <w:rPr>
          <w:sz w:val="28"/>
        </w:rPr>
        <w:t xml:space="preserve"> Planned and controlled by the local people, Cheaper, Smaller scale and environmental damage is often much less e.g. Water pipe</w:t>
      </w:r>
    </w:p>
    <w:p w:rsidR="00961FC3" w:rsidRPr="00961FC3" w:rsidRDefault="00961FC3" w:rsidP="00B507E1">
      <w:pPr>
        <w:rPr>
          <w:sz w:val="24"/>
        </w:rPr>
      </w:pPr>
      <w:r w:rsidRPr="00961FC3">
        <w:rPr>
          <w:b/>
          <w:sz w:val="24"/>
        </w:rPr>
        <w:t xml:space="preserve">Economic </w:t>
      </w:r>
      <w:r w:rsidRPr="00961FC3">
        <w:rPr>
          <w:sz w:val="24"/>
        </w:rPr>
        <w:t>– Money/Jobs</w:t>
      </w:r>
    </w:p>
    <w:p w:rsidR="00961FC3" w:rsidRPr="00961FC3" w:rsidRDefault="00961FC3" w:rsidP="00B507E1">
      <w:pPr>
        <w:rPr>
          <w:sz w:val="24"/>
        </w:rPr>
      </w:pPr>
      <w:r w:rsidRPr="00961FC3">
        <w:rPr>
          <w:b/>
          <w:sz w:val="24"/>
        </w:rPr>
        <w:t>Environmenta</w:t>
      </w:r>
      <w:r w:rsidRPr="00961FC3">
        <w:rPr>
          <w:sz w:val="24"/>
        </w:rPr>
        <w:t>l: Affecting plants, animal, water, soil and the air.</w:t>
      </w:r>
    </w:p>
    <w:p w:rsidR="00961FC3" w:rsidRPr="00961FC3" w:rsidRDefault="00961FC3" w:rsidP="00B507E1">
      <w:pPr>
        <w:rPr>
          <w:sz w:val="28"/>
        </w:rPr>
      </w:pPr>
      <w:r w:rsidRPr="00961FC3">
        <w:rPr>
          <w:b/>
          <w:sz w:val="28"/>
        </w:rPr>
        <w:t>HIC</w:t>
      </w:r>
      <w:r w:rsidRPr="00961FC3">
        <w:rPr>
          <w:sz w:val="28"/>
        </w:rPr>
        <w:t xml:space="preserve"> – High Income country</w:t>
      </w:r>
    </w:p>
    <w:p w:rsidR="00961FC3" w:rsidRPr="00961FC3" w:rsidRDefault="00961FC3" w:rsidP="00B507E1">
      <w:pPr>
        <w:rPr>
          <w:sz w:val="28"/>
        </w:rPr>
      </w:pPr>
      <w:r w:rsidRPr="00961FC3">
        <w:rPr>
          <w:b/>
          <w:sz w:val="28"/>
        </w:rPr>
        <w:t xml:space="preserve">LIC </w:t>
      </w:r>
      <w:r w:rsidRPr="00961FC3">
        <w:rPr>
          <w:sz w:val="28"/>
        </w:rPr>
        <w:t>– Low income country</w:t>
      </w:r>
    </w:p>
    <w:p w:rsidR="00961FC3" w:rsidRPr="00961FC3" w:rsidRDefault="00961FC3" w:rsidP="00B507E1">
      <w:pPr>
        <w:rPr>
          <w:sz w:val="28"/>
        </w:rPr>
      </w:pPr>
      <w:r w:rsidRPr="00961FC3">
        <w:rPr>
          <w:b/>
          <w:sz w:val="28"/>
        </w:rPr>
        <w:t>NEE</w:t>
      </w:r>
      <w:r w:rsidRPr="00961FC3">
        <w:rPr>
          <w:sz w:val="28"/>
        </w:rPr>
        <w:t xml:space="preserve"> – Newly emerging economy</w:t>
      </w:r>
    </w:p>
    <w:p w:rsidR="00961FC3" w:rsidRPr="00961FC3" w:rsidRDefault="00961FC3" w:rsidP="00B507E1">
      <w:pPr>
        <w:rPr>
          <w:sz w:val="28"/>
        </w:rPr>
      </w:pPr>
      <w:r w:rsidRPr="00961FC3">
        <w:rPr>
          <w:b/>
          <w:sz w:val="28"/>
        </w:rPr>
        <w:t xml:space="preserve">Quality of life: </w:t>
      </w:r>
      <w:r w:rsidRPr="00961FC3">
        <w:rPr>
          <w:sz w:val="28"/>
        </w:rPr>
        <w:t>How happy you are</w:t>
      </w:r>
    </w:p>
    <w:p w:rsidR="00961FC3" w:rsidRPr="00961FC3" w:rsidRDefault="00961FC3" w:rsidP="00B507E1">
      <w:pPr>
        <w:rPr>
          <w:sz w:val="24"/>
        </w:rPr>
      </w:pPr>
      <w:r w:rsidRPr="00961FC3">
        <w:rPr>
          <w:b/>
          <w:sz w:val="24"/>
        </w:rPr>
        <w:t xml:space="preserve">Social </w:t>
      </w:r>
      <w:r w:rsidRPr="00961FC3">
        <w:rPr>
          <w:sz w:val="24"/>
        </w:rPr>
        <w:t>– Affects people</w:t>
      </w:r>
    </w:p>
    <w:p w:rsidR="00961FC3" w:rsidRPr="00961FC3" w:rsidRDefault="00961FC3" w:rsidP="00B507E1">
      <w:pPr>
        <w:rPr>
          <w:sz w:val="24"/>
        </w:rPr>
      </w:pPr>
      <w:r w:rsidRPr="00961FC3">
        <w:rPr>
          <w:b/>
          <w:sz w:val="28"/>
        </w:rPr>
        <w:t xml:space="preserve">Squatter settlement: </w:t>
      </w:r>
      <w:r w:rsidRPr="00961FC3">
        <w:rPr>
          <w:sz w:val="24"/>
        </w:rPr>
        <w:t>An area of poor-quality housing, lacking in amenities such as water supply, sewerage and electricity, which often develops spontaneously and illegally in a city in an LIC.</w:t>
      </w:r>
    </w:p>
    <w:p w:rsidR="00961FC3" w:rsidRPr="00961FC3" w:rsidRDefault="00961FC3" w:rsidP="00B507E1">
      <w:pPr>
        <w:rPr>
          <w:sz w:val="28"/>
        </w:rPr>
      </w:pPr>
      <w:r w:rsidRPr="00961FC3">
        <w:rPr>
          <w:b/>
          <w:sz w:val="28"/>
        </w:rPr>
        <w:t>Standard of living</w:t>
      </w:r>
      <w:r w:rsidRPr="00961FC3">
        <w:rPr>
          <w:sz w:val="28"/>
        </w:rPr>
        <w:t xml:space="preserve">: Having access to the basic necessities e.g. Roof over your head, food, water etc. The more of these you have the better the standard of living. </w:t>
      </w:r>
    </w:p>
    <w:p w:rsidR="00961FC3" w:rsidRDefault="00961FC3" w:rsidP="00B507E1">
      <w:pPr>
        <w:rPr>
          <w:sz w:val="28"/>
        </w:rPr>
      </w:pPr>
      <w:r w:rsidRPr="00961FC3">
        <w:rPr>
          <w:b/>
          <w:sz w:val="28"/>
        </w:rPr>
        <w:t xml:space="preserve">Top down approaches: </w:t>
      </w:r>
      <w:r w:rsidRPr="00961FC3">
        <w:rPr>
          <w:sz w:val="28"/>
        </w:rPr>
        <w:t>Very expensive, decisions made by the government, Large scale, local people are affected, but have little say/influence in the project e.g. Dam</w:t>
      </w:r>
    </w:p>
    <w:p w:rsidR="00F708AD" w:rsidRPr="00F708AD" w:rsidRDefault="00F708AD" w:rsidP="00B507E1">
      <w:pPr>
        <w:rPr>
          <w:sz w:val="28"/>
        </w:rPr>
      </w:pPr>
      <w:r>
        <w:rPr>
          <w:b/>
          <w:sz w:val="28"/>
        </w:rPr>
        <w:t xml:space="preserve">Urban poor: </w:t>
      </w:r>
      <w:r>
        <w:rPr>
          <w:sz w:val="28"/>
        </w:rPr>
        <w:t>Poor people in a city i.e. People who live in the slums in Dharavi.</w:t>
      </w:r>
    </w:p>
    <w:p w:rsidR="00961FC3" w:rsidRDefault="00961FC3" w:rsidP="00B507E1">
      <w:pPr>
        <w:rPr>
          <w:sz w:val="28"/>
        </w:rPr>
      </w:pPr>
    </w:p>
    <w:p w:rsidR="00961FC3" w:rsidRDefault="00961FC3" w:rsidP="00B507E1">
      <w:pPr>
        <w:rPr>
          <w:sz w:val="28"/>
        </w:rPr>
      </w:pPr>
    </w:p>
    <w:p w:rsidR="00961FC3" w:rsidRDefault="00961FC3" w:rsidP="00961FC3">
      <w:pPr>
        <w:rPr>
          <w:sz w:val="28"/>
        </w:rPr>
      </w:pPr>
    </w:p>
    <w:p w:rsidR="00D166BC" w:rsidRDefault="00961FC3" w:rsidP="00961FC3">
      <w:pPr>
        <w:jc w:val="center"/>
        <w:rPr>
          <w:b/>
          <w:sz w:val="20"/>
          <w:u w:val="single"/>
        </w:rPr>
      </w:pPr>
      <w:r w:rsidRPr="00961FC3">
        <w:rPr>
          <w:b/>
          <w:sz w:val="20"/>
          <w:u w:val="single"/>
        </w:rPr>
        <w:t>Sol</w:t>
      </w:r>
      <w:r w:rsidR="00D166BC" w:rsidRPr="00961FC3">
        <w:rPr>
          <w:b/>
          <w:sz w:val="20"/>
          <w:u w:val="single"/>
        </w:rPr>
        <w:t>utions to improving the quality of life of the urban poor</w:t>
      </w:r>
    </w:p>
    <w:p w:rsidR="00D166BC" w:rsidRDefault="00D166BC" w:rsidP="00D166BC">
      <w:pPr>
        <w:rPr>
          <w:sz w:val="20"/>
          <w:u w:val="single"/>
        </w:rPr>
      </w:pPr>
      <w:r w:rsidRPr="00961FC3">
        <w:rPr>
          <w:sz w:val="20"/>
          <w:u w:val="single"/>
        </w:rPr>
        <w:t xml:space="preserve">If you have already studied bottom up/top down approaches </w:t>
      </w:r>
      <w:r w:rsidR="00F708AD">
        <w:rPr>
          <w:sz w:val="20"/>
          <w:u w:val="single"/>
        </w:rPr>
        <w:t>(Task 1 and 2) you</w:t>
      </w:r>
      <w:r w:rsidRPr="00961FC3">
        <w:rPr>
          <w:sz w:val="20"/>
          <w:u w:val="single"/>
        </w:rPr>
        <w:t xml:space="preserve"> would </w:t>
      </w:r>
      <w:r w:rsidR="00F708AD">
        <w:rPr>
          <w:sz w:val="20"/>
          <w:u w:val="single"/>
        </w:rPr>
        <w:t xml:space="preserve">need </w:t>
      </w:r>
      <w:r w:rsidRPr="00961FC3">
        <w:rPr>
          <w:sz w:val="20"/>
          <w:u w:val="single"/>
        </w:rPr>
        <w:t>to create revision material for this content as you will have an end of unit test coming up soon after you return.</w:t>
      </w:r>
    </w:p>
    <w:p w:rsidR="00961FC3" w:rsidRDefault="00961FC3" w:rsidP="00D166BC">
      <w:pPr>
        <w:rPr>
          <w:sz w:val="20"/>
        </w:rPr>
      </w:pPr>
      <w:r w:rsidRPr="00F708AD">
        <w:rPr>
          <w:b/>
          <w:sz w:val="20"/>
          <w:u w:val="single"/>
        </w:rPr>
        <w:t>Task 1</w:t>
      </w:r>
      <w:r w:rsidR="00CA4242">
        <w:rPr>
          <w:b/>
          <w:sz w:val="20"/>
          <w:u w:val="single"/>
        </w:rPr>
        <w:t xml:space="preserve"> (Bottom up approaches)</w:t>
      </w:r>
      <w:r w:rsidRPr="00F708AD">
        <w:rPr>
          <w:b/>
          <w:sz w:val="20"/>
          <w:u w:val="single"/>
        </w:rPr>
        <w:t>:</w:t>
      </w:r>
      <w:r>
        <w:rPr>
          <w:sz w:val="20"/>
        </w:rPr>
        <w:t xml:space="preserve"> Using the information on </w:t>
      </w:r>
      <w:r w:rsidR="008B7392">
        <w:rPr>
          <w:sz w:val="20"/>
        </w:rPr>
        <w:t xml:space="preserve">pages 3 and 4 to fill in the grid on page 5 to show you how Mumbai has tried to improve the quality of life for the urban poor. </w:t>
      </w:r>
    </w:p>
    <w:p w:rsidR="00B22FAC" w:rsidRDefault="00B22FAC" w:rsidP="00D166BC">
      <w:pPr>
        <w:rPr>
          <w:noProof/>
          <w:lang w:eastAsia="en-GB"/>
        </w:rPr>
      </w:pPr>
      <w:r>
        <w:rPr>
          <w:noProof/>
          <w:lang w:eastAsia="en-GB"/>
        </w:rPr>
        <w:drawing>
          <wp:anchor distT="0" distB="0" distL="114300" distR="114300" simplePos="0" relativeHeight="251669504" behindDoc="1" locked="0" layoutInCell="1" allowOverlap="1">
            <wp:simplePos x="0" y="0"/>
            <wp:positionH relativeFrom="column">
              <wp:posOffset>-150495</wp:posOffset>
            </wp:positionH>
            <wp:positionV relativeFrom="paragraph">
              <wp:posOffset>4014470</wp:posOffset>
            </wp:positionV>
            <wp:extent cx="5782945" cy="3343275"/>
            <wp:effectExtent l="0" t="0" r="8255" b="9525"/>
            <wp:wrapTight wrapText="bothSides">
              <wp:wrapPolygon edited="0">
                <wp:start x="0" y="0"/>
                <wp:lineTo x="0" y="21538"/>
                <wp:lineTo x="21560" y="21538"/>
                <wp:lineTo x="215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341" t="21598" r="9516" b="9356"/>
                    <a:stretch/>
                  </pic:blipFill>
                  <pic:spPr bwMode="auto">
                    <a:xfrm>
                      <a:off x="0" y="0"/>
                      <a:ext cx="578294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242267</wp:posOffset>
            </wp:positionV>
            <wp:extent cx="6012180" cy="3602990"/>
            <wp:effectExtent l="0" t="0" r="7620" b="0"/>
            <wp:wrapTight wrapText="bothSides">
              <wp:wrapPolygon edited="0">
                <wp:start x="0" y="0"/>
                <wp:lineTo x="0" y="21471"/>
                <wp:lineTo x="21559" y="21471"/>
                <wp:lineTo x="215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75" t="23297" r="12134" b="11488"/>
                    <a:stretch/>
                  </pic:blipFill>
                  <pic:spPr bwMode="auto">
                    <a:xfrm>
                      <a:off x="0" y="0"/>
                      <a:ext cx="6012180" cy="360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392" w:rsidRDefault="00B22FAC" w:rsidP="00D166BC">
      <w:pPr>
        <w:rPr>
          <w:sz w:val="24"/>
        </w:rPr>
      </w:pPr>
      <w:r>
        <w:rPr>
          <w:noProof/>
          <w:lang w:eastAsia="en-GB"/>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85</wp:posOffset>
            </wp:positionV>
            <wp:extent cx="6895295" cy="4121624"/>
            <wp:effectExtent l="0" t="0" r="1270" b="0"/>
            <wp:wrapTight wrapText="bothSides">
              <wp:wrapPolygon edited="0">
                <wp:start x="0" y="0"/>
                <wp:lineTo x="0" y="21467"/>
                <wp:lineTo x="21544" y="21467"/>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812" t="23293" r="12834" b="9355"/>
                    <a:stretch/>
                  </pic:blipFill>
                  <pic:spPr bwMode="auto">
                    <a:xfrm>
                      <a:off x="0" y="0"/>
                      <a:ext cx="6895295" cy="4121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392">
        <w:rPr>
          <w:noProof/>
          <w:lang w:eastAsia="en-GB"/>
        </w:rPr>
        <w:drawing>
          <wp:anchor distT="0" distB="0" distL="114300" distR="114300" simplePos="0" relativeHeight="251661312" behindDoc="1" locked="0" layoutInCell="1" allowOverlap="1">
            <wp:simplePos x="0" y="0"/>
            <wp:positionH relativeFrom="column">
              <wp:posOffset>-148855</wp:posOffset>
            </wp:positionH>
            <wp:positionV relativeFrom="paragraph">
              <wp:posOffset>266</wp:posOffset>
            </wp:positionV>
            <wp:extent cx="6126184" cy="3561907"/>
            <wp:effectExtent l="0" t="0" r="8255" b="635"/>
            <wp:wrapTight wrapText="bothSides">
              <wp:wrapPolygon edited="0">
                <wp:start x="0" y="0"/>
                <wp:lineTo x="0" y="21488"/>
                <wp:lineTo x="21562" y="21488"/>
                <wp:lineTo x="215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189" t="22105" r="12996" b="11906"/>
                    <a:stretch/>
                  </pic:blipFill>
                  <pic:spPr bwMode="auto">
                    <a:xfrm>
                      <a:off x="0" y="0"/>
                      <a:ext cx="6126184" cy="3561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u w:val="single"/>
        </w:rPr>
        <w:t>Chall</w:t>
      </w:r>
      <w:r w:rsidR="00F708AD">
        <w:rPr>
          <w:b/>
          <w:sz w:val="24"/>
          <w:u w:val="single"/>
        </w:rPr>
        <w:t xml:space="preserve">enge: </w:t>
      </w:r>
      <w:r w:rsidR="00F708AD">
        <w:rPr>
          <w:sz w:val="24"/>
        </w:rPr>
        <w:t>Justify which is the best solution to improve the quality of life for the urban poor.</w:t>
      </w:r>
    </w:p>
    <w:p w:rsidR="00F708AD" w:rsidRPr="00F708AD" w:rsidRDefault="00F708AD" w:rsidP="00F708AD">
      <w:pPr>
        <w:spacing w:line="480" w:lineRule="auto"/>
        <w:rPr>
          <w:sz w:val="24"/>
        </w:rPr>
      </w:pPr>
      <w:r>
        <w:rPr>
          <w:sz w:val="24"/>
        </w:rPr>
        <w:t>………………………………………………………………………………………………………………………………………………………………………………………………………………………………………………………………………………………………</w:t>
      </w:r>
    </w:p>
    <w:p w:rsidR="00F708AD" w:rsidRPr="00F708AD" w:rsidRDefault="00F708AD" w:rsidP="00F708AD">
      <w:pPr>
        <w:spacing w:line="480" w:lineRule="auto"/>
        <w:rPr>
          <w:sz w:val="24"/>
        </w:rPr>
      </w:pPr>
      <w:r>
        <w:rPr>
          <w:sz w:val="24"/>
        </w:rPr>
        <w:t>………………………………………………………………………………………………………………………………………………………………………………………………………………………………………………………………………………………………</w:t>
      </w:r>
    </w:p>
    <w:p w:rsidR="00F708AD" w:rsidRPr="00F708AD" w:rsidRDefault="00F708AD" w:rsidP="00F708AD">
      <w:pPr>
        <w:spacing w:line="480" w:lineRule="auto"/>
        <w:rPr>
          <w:sz w:val="24"/>
        </w:rPr>
      </w:pPr>
      <w:r>
        <w:rPr>
          <w:sz w:val="24"/>
        </w:rPr>
        <w:t>………………………………………………………………………………………………………………………………………………………………………………………………………………………………………………………………………………………………</w:t>
      </w:r>
    </w:p>
    <w:p w:rsidR="00B22FAC" w:rsidRDefault="00F708AD" w:rsidP="00B22FAC">
      <w:pPr>
        <w:spacing w:line="480" w:lineRule="auto"/>
        <w:rPr>
          <w:noProof/>
          <w:lang w:eastAsia="en-GB"/>
        </w:rPr>
      </w:pPr>
      <w:r>
        <w:rPr>
          <w:sz w:val="24"/>
        </w:rPr>
        <w:t>……………………………………………………………………………………………………………………………………………………………………………………………………………………………………………………………………………………………</w:t>
      </w:r>
    </w:p>
    <w:p w:rsidR="00B22FAC" w:rsidRDefault="00B22FAC" w:rsidP="00B22FAC">
      <w:pPr>
        <w:spacing w:line="480" w:lineRule="auto"/>
        <w:rPr>
          <w:noProof/>
          <w:lang w:eastAsia="en-GB"/>
        </w:rPr>
      </w:pPr>
    </w:p>
    <w:p w:rsidR="00B22FAC" w:rsidRDefault="00B22FAC" w:rsidP="00B22FAC">
      <w:pPr>
        <w:spacing w:line="480" w:lineRule="auto"/>
        <w:rPr>
          <w:noProof/>
          <w:lang w:eastAsia="en-GB"/>
        </w:rPr>
      </w:pPr>
    </w:p>
    <w:p w:rsidR="00CA4242" w:rsidRDefault="00CA4242" w:rsidP="00B22FAC">
      <w:pPr>
        <w:spacing w:line="480" w:lineRule="auto"/>
        <w:rPr>
          <w:b/>
          <w:sz w:val="24"/>
          <w:u w:val="single"/>
        </w:rPr>
      </w:pPr>
      <w:r>
        <w:rPr>
          <w:noProof/>
          <w:lang w:eastAsia="en-GB"/>
        </w:rPr>
        <w:lastRenderedPageBreak/>
        <w:drawing>
          <wp:anchor distT="0" distB="0" distL="114300" distR="114300" simplePos="0" relativeHeight="251676672" behindDoc="1" locked="0" layoutInCell="1" allowOverlap="1">
            <wp:simplePos x="0" y="0"/>
            <wp:positionH relativeFrom="margin">
              <wp:posOffset>-1739900</wp:posOffset>
            </wp:positionH>
            <wp:positionV relativeFrom="paragraph">
              <wp:posOffset>1314450</wp:posOffset>
            </wp:positionV>
            <wp:extent cx="9088755" cy="6471285"/>
            <wp:effectExtent l="0" t="5715" r="0" b="0"/>
            <wp:wrapTight wrapText="bothSides">
              <wp:wrapPolygon edited="0">
                <wp:start x="-14" y="21581"/>
                <wp:lineTo x="21537" y="21581"/>
                <wp:lineTo x="21537" y="89"/>
                <wp:lineTo x="-14" y="89"/>
                <wp:lineTo x="-14" y="2158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509" t="22015" r="10868" b="13886"/>
                    <a:stretch/>
                  </pic:blipFill>
                  <pic:spPr bwMode="auto">
                    <a:xfrm rot="5400000">
                      <a:off x="0" y="0"/>
                      <a:ext cx="9088755" cy="647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FC3" w:rsidRPr="00B22FAC" w:rsidRDefault="00B22FAC" w:rsidP="00B22FAC">
      <w:pPr>
        <w:spacing w:line="480" w:lineRule="auto"/>
        <w:rPr>
          <w:sz w:val="24"/>
        </w:rPr>
      </w:pPr>
      <w:r>
        <w:rPr>
          <w:b/>
          <w:sz w:val="24"/>
          <w:u w:val="single"/>
        </w:rPr>
        <w:lastRenderedPageBreak/>
        <w:t>T</w:t>
      </w:r>
      <w:r w:rsidR="00F708AD">
        <w:rPr>
          <w:b/>
          <w:sz w:val="24"/>
          <w:u w:val="single"/>
        </w:rPr>
        <w:t xml:space="preserve">ask 2: </w:t>
      </w:r>
      <w:r w:rsidR="008B7392">
        <w:rPr>
          <w:b/>
          <w:sz w:val="24"/>
          <w:u w:val="single"/>
        </w:rPr>
        <w:t>Top down approaches to improving the quality of life in Dharavi</w:t>
      </w:r>
    </w:p>
    <w:p w:rsidR="00B22FAC" w:rsidRDefault="00B22FAC" w:rsidP="00D166BC">
      <w:pPr>
        <w:rPr>
          <w:sz w:val="24"/>
        </w:rPr>
      </w:pPr>
      <w:r>
        <w:rPr>
          <w:noProof/>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4776167</wp:posOffset>
            </wp:positionV>
            <wp:extent cx="5581650" cy="3178810"/>
            <wp:effectExtent l="0" t="0" r="0" b="2540"/>
            <wp:wrapTight wrapText="bothSides">
              <wp:wrapPolygon edited="0">
                <wp:start x="0" y="0"/>
                <wp:lineTo x="0" y="21488"/>
                <wp:lineTo x="21526" y="21488"/>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770" t="21598" r="9991" b="12321"/>
                    <a:stretch/>
                  </pic:blipFill>
                  <pic:spPr bwMode="auto">
                    <a:xfrm>
                      <a:off x="0" y="0"/>
                      <a:ext cx="5581650"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margin">
              <wp:posOffset>-682957</wp:posOffset>
            </wp:positionH>
            <wp:positionV relativeFrom="paragraph">
              <wp:posOffset>604246</wp:posOffset>
            </wp:positionV>
            <wp:extent cx="6960235" cy="3825875"/>
            <wp:effectExtent l="0" t="0" r="0" b="3175"/>
            <wp:wrapTight wrapText="bothSides">
              <wp:wrapPolygon edited="0">
                <wp:start x="0" y="0"/>
                <wp:lineTo x="0" y="21510"/>
                <wp:lineTo x="21519" y="21510"/>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862" t="22023" r="9991" b="12329"/>
                    <a:stretch/>
                  </pic:blipFill>
                  <pic:spPr bwMode="auto">
                    <a:xfrm>
                      <a:off x="0" y="0"/>
                      <a:ext cx="6960235" cy="382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392">
        <w:rPr>
          <w:sz w:val="24"/>
        </w:rPr>
        <w:t>Use the information on the following 2 pages to fill in the grid on page 8 to show how the top down approach</w:t>
      </w:r>
      <w:r w:rsidR="00F708AD">
        <w:rPr>
          <w:sz w:val="24"/>
        </w:rPr>
        <w:t xml:space="preserve"> (Called Vision Mumbai) is helping to improve the quality of life in Dharavi.</w:t>
      </w:r>
    </w:p>
    <w:p w:rsidR="00961FC3" w:rsidRPr="00B22FAC" w:rsidRDefault="00961FC3" w:rsidP="00D166BC">
      <w:pPr>
        <w:rPr>
          <w:sz w:val="24"/>
        </w:rPr>
      </w:pPr>
    </w:p>
    <w:p w:rsidR="00B22FAC" w:rsidRDefault="00B22FAC" w:rsidP="00D166BC">
      <w:pPr>
        <w:rPr>
          <w:sz w:val="24"/>
          <w:u w:val="single"/>
        </w:rPr>
      </w:pPr>
    </w:p>
    <w:p w:rsidR="00961FC3" w:rsidRDefault="00B22FAC" w:rsidP="00D166BC">
      <w:pPr>
        <w:rPr>
          <w:sz w:val="24"/>
          <w:u w:val="single"/>
        </w:rPr>
      </w:pPr>
      <w:r>
        <w:rPr>
          <w:noProof/>
          <w:lang w:eastAsia="en-GB"/>
        </w:rPr>
        <w:lastRenderedPageBreak/>
        <w:drawing>
          <wp:anchor distT="0" distB="0" distL="114300" distR="114300" simplePos="0" relativeHeight="251674624" behindDoc="1" locked="0" layoutInCell="1" allowOverlap="1">
            <wp:simplePos x="0" y="0"/>
            <wp:positionH relativeFrom="page">
              <wp:align>left</wp:align>
            </wp:positionH>
            <wp:positionV relativeFrom="paragraph">
              <wp:posOffset>4186988</wp:posOffset>
            </wp:positionV>
            <wp:extent cx="7735269" cy="4259179"/>
            <wp:effectExtent l="0" t="0" r="0" b="8255"/>
            <wp:wrapTight wrapText="bothSides">
              <wp:wrapPolygon edited="0">
                <wp:start x="0" y="0"/>
                <wp:lineTo x="0" y="21545"/>
                <wp:lineTo x="21545" y="21545"/>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512" t="22401" r="10154" b="12634"/>
                    <a:stretch/>
                  </pic:blipFill>
                  <pic:spPr bwMode="auto">
                    <a:xfrm>
                      <a:off x="0" y="0"/>
                      <a:ext cx="7735269" cy="4259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margin">
              <wp:posOffset>-120015</wp:posOffset>
            </wp:positionH>
            <wp:positionV relativeFrom="paragraph">
              <wp:posOffset>234</wp:posOffset>
            </wp:positionV>
            <wp:extent cx="6125210" cy="3602990"/>
            <wp:effectExtent l="0" t="0" r="8890" b="0"/>
            <wp:wrapTight wrapText="bothSides">
              <wp:wrapPolygon edited="0">
                <wp:start x="0" y="0"/>
                <wp:lineTo x="0" y="21471"/>
                <wp:lineTo x="21564" y="21471"/>
                <wp:lineTo x="215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151" t="22446" r="9278" b="11050"/>
                    <a:stretch/>
                  </pic:blipFill>
                  <pic:spPr bwMode="auto">
                    <a:xfrm>
                      <a:off x="0" y="0"/>
                      <a:ext cx="6125210" cy="360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2FAC" w:rsidRDefault="00B22FAC" w:rsidP="00D166BC">
      <w:pPr>
        <w:rPr>
          <w:sz w:val="24"/>
          <w:u w:val="single"/>
        </w:rPr>
      </w:pPr>
    </w:p>
    <w:p w:rsidR="00CA4242" w:rsidRDefault="00CA4242" w:rsidP="00B22FAC">
      <w:pPr>
        <w:rPr>
          <w:b/>
          <w:sz w:val="24"/>
          <w:u w:val="single"/>
        </w:rPr>
      </w:pPr>
      <w:r>
        <w:rPr>
          <w:noProof/>
          <w:lang w:eastAsia="en-GB"/>
        </w:rPr>
        <w:lastRenderedPageBreak/>
        <w:drawing>
          <wp:anchor distT="0" distB="0" distL="114300" distR="114300" simplePos="0" relativeHeight="251677696" behindDoc="1" locked="0" layoutInCell="1" allowOverlap="1">
            <wp:simplePos x="0" y="0"/>
            <wp:positionH relativeFrom="margin">
              <wp:posOffset>-1869440</wp:posOffset>
            </wp:positionH>
            <wp:positionV relativeFrom="paragraph">
              <wp:posOffset>1412240</wp:posOffset>
            </wp:positionV>
            <wp:extent cx="9311640" cy="6487160"/>
            <wp:effectExtent l="2540" t="0" r="6350" b="6350"/>
            <wp:wrapTight wrapText="bothSides">
              <wp:wrapPolygon edited="0">
                <wp:start x="6" y="21608"/>
                <wp:lineTo x="21571" y="21608"/>
                <wp:lineTo x="21571" y="42"/>
                <wp:lineTo x="6" y="42"/>
                <wp:lineTo x="6" y="216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9886" t="22401" r="8895" b="14128"/>
                    <a:stretch/>
                  </pic:blipFill>
                  <pic:spPr bwMode="auto">
                    <a:xfrm rot="5400000">
                      <a:off x="0" y="0"/>
                      <a:ext cx="9311640" cy="648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2FAC" w:rsidRDefault="00B22FAC" w:rsidP="00B22FAC">
      <w:pPr>
        <w:rPr>
          <w:b/>
          <w:sz w:val="24"/>
          <w:u w:val="single"/>
        </w:rPr>
      </w:pPr>
      <w:r>
        <w:rPr>
          <w:b/>
          <w:sz w:val="24"/>
          <w:u w:val="single"/>
        </w:rPr>
        <w:lastRenderedPageBreak/>
        <w:t>Task 3: Answer these 3 exam questions that show you how the content you have just studied links to the exam you will sit in year 11.</w:t>
      </w:r>
    </w:p>
    <w:p w:rsidR="00B22FAC" w:rsidRDefault="00B22FAC" w:rsidP="00B22FAC">
      <w:pPr>
        <w:rPr>
          <w:sz w:val="24"/>
        </w:rPr>
      </w:pPr>
      <w:r>
        <w:rPr>
          <w:sz w:val="24"/>
        </w:rPr>
        <w:t>Some of the questio</w:t>
      </w:r>
      <w:r w:rsidR="000410AA">
        <w:rPr>
          <w:sz w:val="24"/>
        </w:rPr>
        <w:t>n</w:t>
      </w:r>
      <w:r w:rsidR="00BD0360">
        <w:rPr>
          <w:sz w:val="24"/>
        </w:rPr>
        <w:t>s</w:t>
      </w:r>
      <w:bookmarkStart w:id="0" w:name="_GoBack"/>
      <w:bookmarkEnd w:id="0"/>
      <w:r w:rsidR="000410AA">
        <w:rPr>
          <w:sz w:val="24"/>
        </w:rPr>
        <w:t xml:space="preserve"> will refer to the work above and o</w:t>
      </w:r>
      <w:r>
        <w:rPr>
          <w:sz w:val="24"/>
        </w:rPr>
        <w:t xml:space="preserve">ther questions will be aimed at the work we have already completed in class. If you are unsure on the content, please use the websites on page 2 to help you find out the content. </w:t>
      </w:r>
    </w:p>
    <w:p w:rsidR="00B22FAC" w:rsidRDefault="000410AA" w:rsidP="00B22FAC">
      <w:pPr>
        <w:rPr>
          <w:sz w:val="24"/>
        </w:rPr>
      </w:pPr>
      <w:r>
        <w:rPr>
          <w:sz w:val="24"/>
        </w:rPr>
        <w:t>Then self-assess</w:t>
      </w:r>
      <w:r w:rsidR="00B22FAC">
        <w:rPr>
          <w:sz w:val="24"/>
        </w:rPr>
        <w:t xml:space="preserve"> the questions using the mark scheme provided. Please provide a WWW and an EBI for every question so we know what you struggled with and feel confident in so that we can plan future lessons around this.</w:t>
      </w:r>
    </w:p>
    <w:p w:rsidR="00B22FAC" w:rsidRDefault="00C26318" w:rsidP="00B22FAC">
      <w:pPr>
        <w:rPr>
          <w:noProof/>
          <w:lang w:eastAsia="en-GB"/>
        </w:rPr>
      </w:pPr>
      <w:r>
        <w:rPr>
          <w:noProof/>
          <w:lang w:eastAsia="en-GB"/>
        </w:rPr>
        <w:drawing>
          <wp:anchor distT="0" distB="0" distL="114300" distR="114300" simplePos="0" relativeHeight="251675648" behindDoc="1" locked="0" layoutInCell="1" allowOverlap="1">
            <wp:simplePos x="0" y="0"/>
            <wp:positionH relativeFrom="column">
              <wp:posOffset>2987114</wp:posOffset>
            </wp:positionH>
            <wp:positionV relativeFrom="paragraph">
              <wp:posOffset>315595</wp:posOffset>
            </wp:positionV>
            <wp:extent cx="3295650" cy="2911475"/>
            <wp:effectExtent l="0" t="0" r="0" b="3175"/>
            <wp:wrapTight wrapText="bothSides">
              <wp:wrapPolygon edited="0">
                <wp:start x="0" y="0"/>
                <wp:lineTo x="0" y="21482"/>
                <wp:lineTo x="21475" y="21482"/>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827" t="28044" r="41929" b="24435"/>
                    <a:stretch/>
                  </pic:blipFill>
                  <pic:spPr bwMode="auto">
                    <a:xfrm>
                      <a:off x="0" y="0"/>
                      <a:ext cx="3295650" cy="291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FAC">
        <w:rPr>
          <w:b/>
          <w:sz w:val="24"/>
        </w:rPr>
        <w:t>Question 1: To what extent has urban change created social and economic opportunities in a LIC city you have studied (</w:t>
      </w:r>
      <w:r>
        <w:rPr>
          <w:b/>
          <w:sz w:val="24"/>
        </w:rPr>
        <w:t>6 marks</w:t>
      </w:r>
      <w:r w:rsidR="00B22FAC">
        <w:rPr>
          <w:b/>
          <w:sz w:val="24"/>
        </w:rPr>
        <w:t>)</w:t>
      </w:r>
      <w:r w:rsidR="00B22FAC" w:rsidRPr="00236C5B">
        <w:rPr>
          <w:noProof/>
          <w:lang w:eastAsia="en-GB"/>
        </w:rPr>
        <w:t xml:space="preserve"> </w:t>
      </w:r>
    </w:p>
    <w:p w:rsidR="00B22FAC" w:rsidRDefault="00B22FAC" w:rsidP="00B22FAC">
      <w:pPr>
        <w:rPr>
          <w:noProof/>
          <w:lang w:eastAsia="en-GB"/>
        </w:rPr>
      </w:pPr>
      <w:r>
        <w:rPr>
          <w:noProof/>
          <w:lang w:eastAsia="en-GB"/>
        </w:rPr>
        <w:t>Helpful Hints:</w:t>
      </w:r>
    </w:p>
    <w:p w:rsidR="00B22FAC" w:rsidRDefault="00B22FAC" w:rsidP="00B22FAC">
      <w:pPr>
        <w:pStyle w:val="ListParagraph"/>
        <w:numPr>
          <w:ilvl w:val="0"/>
          <w:numId w:val="1"/>
        </w:numPr>
        <w:rPr>
          <w:noProof/>
          <w:lang w:eastAsia="en-GB"/>
        </w:rPr>
      </w:pPr>
      <w:r>
        <w:rPr>
          <w:noProof/>
          <w:lang w:eastAsia="en-GB"/>
        </w:rPr>
        <w:t>‘To what extent’ means how far do you agree with the statement. The first sentence should say ‘I strongly agree/disagree with the statement, because……’</w:t>
      </w:r>
    </w:p>
    <w:p w:rsidR="00B22FAC" w:rsidRDefault="00B22FAC" w:rsidP="00B22FAC">
      <w:pPr>
        <w:pStyle w:val="ListParagraph"/>
        <w:numPr>
          <w:ilvl w:val="0"/>
          <w:numId w:val="1"/>
        </w:numPr>
        <w:rPr>
          <w:noProof/>
          <w:lang w:eastAsia="en-GB"/>
        </w:rPr>
      </w:pPr>
      <w:r>
        <w:rPr>
          <w:noProof/>
          <w:lang w:eastAsia="en-GB"/>
        </w:rPr>
        <w:t>Social and economic – Look in the word bank on page 2 for definitions on these</w:t>
      </w:r>
    </w:p>
    <w:p w:rsidR="00B22FAC" w:rsidRDefault="00B22FAC" w:rsidP="00B22FAC">
      <w:pPr>
        <w:pStyle w:val="ListParagraph"/>
        <w:numPr>
          <w:ilvl w:val="0"/>
          <w:numId w:val="1"/>
        </w:numPr>
        <w:rPr>
          <w:noProof/>
          <w:lang w:eastAsia="en-GB"/>
        </w:rPr>
      </w:pPr>
      <w:r>
        <w:rPr>
          <w:noProof/>
          <w:lang w:eastAsia="en-GB"/>
        </w:rPr>
        <w:t>Soome opportunities you may talk about – Community spirit, 85% of Dharavi is employed.</w:t>
      </w:r>
    </w:p>
    <w:p w:rsidR="00B22FAC" w:rsidRDefault="00B22FAC" w:rsidP="00B22FAC">
      <w:pPr>
        <w:pStyle w:val="ListParagraph"/>
        <w:numPr>
          <w:ilvl w:val="0"/>
          <w:numId w:val="1"/>
        </w:numPr>
        <w:rPr>
          <w:noProof/>
          <w:lang w:eastAsia="en-GB"/>
        </w:rPr>
      </w:pPr>
      <w:r>
        <w:rPr>
          <w:noProof/>
          <w:lang w:eastAsia="en-GB"/>
        </w:rPr>
        <w:t xml:space="preserve">Must talk about social </w:t>
      </w:r>
      <w:r>
        <w:rPr>
          <w:b/>
          <w:noProof/>
          <w:u w:val="single"/>
          <w:lang w:eastAsia="en-GB"/>
        </w:rPr>
        <w:t xml:space="preserve">and </w:t>
      </w:r>
      <w:r>
        <w:rPr>
          <w:noProof/>
          <w:lang w:eastAsia="en-GB"/>
        </w:rPr>
        <w:t>economic opportunities.</w:t>
      </w:r>
      <w:r w:rsidR="00C26318" w:rsidRPr="00C26318">
        <w:rPr>
          <w:noProof/>
          <w:lang w:eastAsia="en-GB"/>
        </w:rPr>
        <w:t xml:space="preserve"> </w:t>
      </w:r>
    </w:p>
    <w:p w:rsidR="00C26318" w:rsidRDefault="00C26318" w:rsidP="00C26318">
      <w:pPr>
        <w:ind w:left="360"/>
        <w:rPr>
          <w:noProof/>
          <w:lang w:eastAsia="en-GB"/>
        </w:rPr>
      </w:pP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lastRenderedPageBreak/>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Default="00B22FAC" w:rsidP="00B22FAC">
      <w:pPr>
        <w:spacing w:line="480" w:lineRule="auto"/>
        <w:rPr>
          <w:sz w:val="24"/>
        </w:rPr>
      </w:pPr>
      <w:r>
        <w:rPr>
          <w:sz w:val="24"/>
        </w:rPr>
        <w:t xml:space="preserve">WWW – </w:t>
      </w:r>
    </w:p>
    <w:p w:rsidR="00B22FAC" w:rsidRDefault="00B22FAC" w:rsidP="00B22FAC">
      <w:pPr>
        <w:spacing w:line="480" w:lineRule="auto"/>
        <w:rPr>
          <w:sz w:val="24"/>
        </w:rPr>
      </w:pPr>
      <w:r>
        <w:rPr>
          <w:sz w:val="24"/>
        </w:rPr>
        <w:t>EBI-</w:t>
      </w:r>
    </w:p>
    <w:p w:rsidR="00B22FAC" w:rsidRDefault="00B22FAC" w:rsidP="00B22FAC">
      <w:pPr>
        <w:spacing w:line="480" w:lineRule="auto"/>
        <w:rPr>
          <w:sz w:val="24"/>
        </w:rPr>
      </w:pPr>
      <w:r>
        <w:rPr>
          <w:sz w:val="24"/>
        </w:rPr>
        <w:t>Sc</w:t>
      </w:r>
      <w:r w:rsidR="00C26318">
        <w:rPr>
          <w:sz w:val="24"/>
        </w:rPr>
        <w:t>ore                  /       6</w:t>
      </w:r>
    </w:p>
    <w:p w:rsidR="00C26318" w:rsidRDefault="00C26318" w:rsidP="00B22FAC">
      <w:pPr>
        <w:spacing w:line="480" w:lineRule="auto"/>
        <w:rPr>
          <w:sz w:val="24"/>
        </w:rPr>
      </w:pPr>
    </w:p>
    <w:p w:rsidR="00C26318" w:rsidRDefault="00C26318" w:rsidP="00B22FAC">
      <w:pPr>
        <w:spacing w:line="480" w:lineRule="auto"/>
        <w:rPr>
          <w:sz w:val="24"/>
        </w:rPr>
      </w:pPr>
    </w:p>
    <w:p w:rsidR="00C26318" w:rsidRDefault="00C26318" w:rsidP="00B22FAC">
      <w:pPr>
        <w:spacing w:line="480" w:lineRule="auto"/>
        <w:rPr>
          <w:sz w:val="24"/>
        </w:rPr>
      </w:pPr>
    </w:p>
    <w:p w:rsidR="00C26318" w:rsidRDefault="00C26318" w:rsidP="00B22FAC">
      <w:pPr>
        <w:spacing w:line="480" w:lineRule="auto"/>
        <w:rPr>
          <w:sz w:val="24"/>
        </w:rPr>
      </w:pPr>
    </w:p>
    <w:p w:rsidR="00C26318" w:rsidRPr="00F708AD" w:rsidRDefault="00C26318" w:rsidP="00B22FAC">
      <w:pPr>
        <w:spacing w:line="480" w:lineRule="auto"/>
        <w:rPr>
          <w:sz w:val="24"/>
        </w:rPr>
      </w:pPr>
    </w:p>
    <w:p w:rsidR="00C26318" w:rsidRDefault="00B22FAC" w:rsidP="00B22FAC">
      <w:pPr>
        <w:spacing w:line="480" w:lineRule="auto"/>
        <w:rPr>
          <w:b/>
          <w:sz w:val="24"/>
        </w:rPr>
      </w:pPr>
      <w:r>
        <w:rPr>
          <w:b/>
          <w:sz w:val="24"/>
        </w:rPr>
        <w:lastRenderedPageBreak/>
        <w:t xml:space="preserve">Question 2: Explain why megacities like Mumbai are growing (4 marks) </w:t>
      </w:r>
    </w:p>
    <w:p w:rsidR="00C26318" w:rsidRPr="00C26318" w:rsidRDefault="00C26318" w:rsidP="00B22FAC">
      <w:pPr>
        <w:spacing w:line="480" w:lineRule="auto"/>
        <w:rPr>
          <w:sz w:val="24"/>
        </w:rPr>
      </w:pPr>
      <w:r>
        <w:rPr>
          <w:b/>
          <w:sz w:val="24"/>
        </w:rPr>
        <w:t xml:space="preserve">Hints: </w:t>
      </w:r>
      <w:r>
        <w:rPr>
          <w:sz w:val="24"/>
        </w:rPr>
        <w:t>Push vs Pull factors, Bright light syndrome, Natural increase, Rural-Urban migration</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Pr="00F708AD" w:rsidRDefault="00B22FAC" w:rsidP="00B22FAC">
      <w:pPr>
        <w:spacing w:line="480" w:lineRule="auto"/>
        <w:rPr>
          <w:sz w:val="24"/>
        </w:rPr>
      </w:pPr>
      <w:r>
        <w:rPr>
          <w:sz w:val="24"/>
        </w:rPr>
        <w:t>………………………………………………………………………………………………………………………………………………………………………………………………………………………………………………………………………………………………</w:t>
      </w:r>
    </w:p>
    <w:p w:rsidR="00B22FAC" w:rsidRDefault="00B22FAC" w:rsidP="00B22FAC">
      <w:pPr>
        <w:spacing w:line="480" w:lineRule="auto"/>
        <w:rPr>
          <w:sz w:val="24"/>
        </w:rPr>
      </w:pPr>
      <w:r>
        <w:rPr>
          <w:sz w:val="24"/>
        </w:rPr>
        <w:t>………………………………………………………………………………………………………………………………………………………………………………………………………………………………………………………………………………………………</w:t>
      </w:r>
    </w:p>
    <w:p w:rsidR="00C26318" w:rsidRDefault="00C26318" w:rsidP="00B22FAC">
      <w:pPr>
        <w:spacing w:line="480" w:lineRule="auto"/>
        <w:rPr>
          <w:sz w:val="24"/>
        </w:rPr>
      </w:pPr>
      <w:r>
        <w:rPr>
          <w:sz w:val="24"/>
        </w:rPr>
        <w:t>Mark scheme:</w:t>
      </w:r>
    </w:p>
    <w:p w:rsidR="00C26318" w:rsidRDefault="00C26318" w:rsidP="00B22FAC">
      <w:pPr>
        <w:spacing w:line="480" w:lineRule="auto"/>
        <w:rPr>
          <w:sz w:val="24"/>
        </w:rPr>
      </w:pPr>
      <w:r>
        <w:rPr>
          <w:b/>
          <w:sz w:val="24"/>
        </w:rPr>
        <w:t xml:space="preserve">Level 1 answer (1-2 marks): </w:t>
      </w:r>
      <w:r>
        <w:rPr>
          <w:sz w:val="24"/>
        </w:rPr>
        <w:t>Basic points about why Mumbai is growing with limited development of your points</w:t>
      </w:r>
    </w:p>
    <w:p w:rsidR="00C26318" w:rsidRPr="00C26318" w:rsidRDefault="00C26318" w:rsidP="00B22FAC">
      <w:pPr>
        <w:spacing w:line="480" w:lineRule="auto"/>
        <w:rPr>
          <w:sz w:val="24"/>
        </w:rPr>
      </w:pPr>
      <w:r>
        <w:rPr>
          <w:b/>
          <w:sz w:val="24"/>
        </w:rPr>
        <w:t xml:space="preserve">Level 2 answer (3-4 marks): </w:t>
      </w:r>
      <w:r>
        <w:rPr>
          <w:sz w:val="24"/>
        </w:rPr>
        <w:t>Well explained points about why Mumbai is growing with well-developed points. Facts and figures may be used here and correct use of key terms.</w:t>
      </w:r>
    </w:p>
    <w:p w:rsidR="00B22FAC" w:rsidRPr="00C26318" w:rsidRDefault="00B22FAC" w:rsidP="00B22FAC">
      <w:pPr>
        <w:spacing w:line="480" w:lineRule="auto"/>
        <w:rPr>
          <w:b/>
          <w:sz w:val="20"/>
        </w:rPr>
      </w:pPr>
      <w:r w:rsidRPr="00C26318">
        <w:rPr>
          <w:b/>
          <w:sz w:val="20"/>
        </w:rPr>
        <w:t>WWW</w:t>
      </w:r>
    </w:p>
    <w:p w:rsidR="00B22FAC" w:rsidRPr="00C26318" w:rsidRDefault="00B22FAC" w:rsidP="00B22FAC">
      <w:pPr>
        <w:spacing w:line="480" w:lineRule="auto"/>
        <w:rPr>
          <w:b/>
          <w:sz w:val="20"/>
        </w:rPr>
      </w:pPr>
      <w:r w:rsidRPr="00C26318">
        <w:rPr>
          <w:b/>
          <w:sz w:val="20"/>
        </w:rPr>
        <w:t>EBI</w:t>
      </w:r>
    </w:p>
    <w:p w:rsidR="00B22FAC" w:rsidRPr="00C26318" w:rsidRDefault="00B22FAC" w:rsidP="00B22FAC">
      <w:pPr>
        <w:spacing w:line="480" w:lineRule="auto"/>
        <w:rPr>
          <w:b/>
          <w:sz w:val="20"/>
        </w:rPr>
      </w:pPr>
      <w:r w:rsidRPr="00C26318">
        <w:rPr>
          <w:b/>
          <w:sz w:val="20"/>
        </w:rPr>
        <w:t>Score                      /    4</w:t>
      </w:r>
    </w:p>
    <w:p w:rsidR="00C26318" w:rsidRDefault="00C26318" w:rsidP="00B22FAC">
      <w:pPr>
        <w:spacing w:line="480" w:lineRule="auto"/>
        <w:rPr>
          <w:b/>
          <w:sz w:val="24"/>
        </w:rPr>
      </w:pPr>
    </w:p>
    <w:p w:rsidR="00B22FAC" w:rsidRDefault="00B22FAC" w:rsidP="00B22FAC">
      <w:pPr>
        <w:spacing w:line="480" w:lineRule="auto"/>
        <w:rPr>
          <w:sz w:val="24"/>
        </w:rPr>
      </w:pPr>
      <w:r>
        <w:rPr>
          <w:b/>
          <w:sz w:val="24"/>
        </w:rPr>
        <w:lastRenderedPageBreak/>
        <w:t xml:space="preserve">Question 3: </w:t>
      </w:r>
      <w:r>
        <w:rPr>
          <w:sz w:val="24"/>
        </w:rPr>
        <w:t>Give 1 way in which a city in a LIC/NEE is internationally important (1 mark)</w:t>
      </w:r>
    </w:p>
    <w:p w:rsidR="00B22FAC" w:rsidRDefault="00B22FAC" w:rsidP="00B22FAC">
      <w:pPr>
        <w:spacing w:line="480" w:lineRule="auto"/>
        <w:rPr>
          <w:sz w:val="24"/>
        </w:rPr>
      </w:pPr>
      <w:r>
        <w:rPr>
          <w:sz w:val="24"/>
        </w:rPr>
        <w:t>International importance – Why that city is important to other countries around the world.</w:t>
      </w:r>
    </w:p>
    <w:p w:rsidR="00B22FAC" w:rsidRPr="00D15D04" w:rsidRDefault="00B22FAC" w:rsidP="00B22FAC">
      <w:pPr>
        <w:spacing w:line="480" w:lineRule="auto"/>
        <w:rPr>
          <w:sz w:val="24"/>
        </w:rPr>
      </w:pPr>
      <w:r>
        <w:rPr>
          <w:sz w:val="24"/>
        </w:rPr>
        <w:t>Hint: Film industry</w:t>
      </w:r>
    </w:p>
    <w:p w:rsidR="00B22FAC" w:rsidRPr="00F708AD" w:rsidRDefault="00B22FAC" w:rsidP="00B22FAC">
      <w:pPr>
        <w:spacing w:line="480" w:lineRule="auto"/>
        <w:rPr>
          <w:sz w:val="24"/>
        </w:rPr>
      </w:pPr>
      <w:r>
        <w:rPr>
          <w:sz w:val="24"/>
        </w:rPr>
        <w:t>………………………………………………………………………………………………………………………………………………………………………………………………………………………………………………………………………………………………</w:t>
      </w:r>
    </w:p>
    <w:p w:rsidR="00B22FAC" w:rsidRPr="00A70D79" w:rsidRDefault="00B22FAC" w:rsidP="00B22FAC">
      <w:pPr>
        <w:spacing w:line="480" w:lineRule="auto"/>
        <w:jc w:val="center"/>
        <w:rPr>
          <w:sz w:val="24"/>
          <w:u w:val="single"/>
        </w:rPr>
      </w:pPr>
      <w:r>
        <w:rPr>
          <w:sz w:val="24"/>
          <w:u w:val="single"/>
        </w:rPr>
        <w:t>No mark scheme for this question as the mark scheme gives you the answer.</w:t>
      </w:r>
    </w:p>
    <w:p w:rsidR="00B22FAC" w:rsidRDefault="00B22FAC" w:rsidP="00D166BC">
      <w:pPr>
        <w:rPr>
          <w:sz w:val="24"/>
          <w:u w:val="single"/>
        </w:rPr>
      </w:pPr>
    </w:p>
    <w:sectPr w:rsidR="00B22FAC">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6CF" w:rsidRDefault="009676CF" w:rsidP="001D6627">
      <w:pPr>
        <w:spacing w:after="0" w:line="240" w:lineRule="auto"/>
      </w:pPr>
      <w:r>
        <w:separator/>
      </w:r>
    </w:p>
  </w:endnote>
  <w:endnote w:type="continuationSeparator" w:id="0">
    <w:p w:rsidR="009676CF" w:rsidRDefault="009676CF" w:rsidP="001D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222602408"/>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rsidR="008B7392" w:rsidRDefault="008B7392">
        <w:pPr>
          <w:pStyle w:val="Footer"/>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BD0360" w:rsidRPr="00BD0360">
          <w:rPr>
            <w:rFonts w:asciiTheme="majorHAnsi" w:eastAsiaTheme="majorEastAsia" w:hAnsiTheme="majorHAnsi" w:cstheme="majorBidi"/>
            <w:noProof/>
            <w:color w:val="5B9BD5" w:themeColor="accent1"/>
            <w:sz w:val="40"/>
            <w:szCs w:val="40"/>
          </w:rPr>
          <w:t>12</w:t>
        </w:r>
        <w:r>
          <w:rPr>
            <w:rFonts w:asciiTheme="majorHAnsi" w:eastAsiaTheme="majorEastAsia" w:hAnsiTheme="majorHAnsi" w:cstheme="majorBidi"/>
            <w:noProof/>
            <w:color w:val="5B9BD5" w:themeColor="accent1"/>
            <w:sz w:val="40"/>
            <w:szCs w:val="40"/>
          </w:rPr>
          <w:fldChar w:fldCharType="end"/>
        </w:r>
      </w:p>
    </w:sdtContent>
  </w:sdt>
  <w:p w:rsidR="008B7392" w:rsidRDefault="008B7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6CF" w:rsidRDefault="009676CF" w:rsidP="001D6627">
      <w:pPr>
        <w:spacing w:after="0" w:line="240" w:lineRule="auto"/>
      </w:pPr>
      <w:r>
        <w:separator/>
      </w:r>
    </w:p>
  </w:footnote>
  <w:footnote w:type="continuationSeparator" w:id="0">
    <w:p w:rsidR="009676CF" w:rsidRDefault="009676CF" w:rsidP="001D6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4D1C30"/>
    <w:multiLevelType w:val="hybridMultilevel"/>
    <w:tmpl w:val="2D2E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27"/>
    <w:rsid w:val="000410AA"/>
    <w:rsid w:val="001D6627"/>
    <w:rsid w:val="00236C5B"/>
    <w:rsid w:val="005C1945"/>
    <w:rsid w:val="006F1EFA"/>
    <w:rsid w:val="007E1C95"/>
    <w:rsid w:val="008B7392"/>
    <w:rsid w:val="00961FC3"/>
    <w:rsid w:val="009676CF"/>
    <w:rsid w:val="00B22FAC"/>
    <w:rsid w:val="00B507E1"/>
    <w:rsid w:val="00BD0360"/>
    <w:rsid w:val="00C26318"/>
    <w:rsid w:val="00CA4242"/>
    <w:rsid w:val="00D0521D"/>
    <w:rsid w:val="00D166BC"/>
    <w:rsid w:val="00F70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1C77"/>
  <w15:chartTrackingRefBased/>
  <w15:docId w15:val="{65DB6FEB-69DE-4171-A6B8-CDE30537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627"/>
  </w:style>
  <w:style w:type="paragraph" w:styleId="Footer">
    <w:name w:val="footer"/>
    <w:basedOn w:val="Normal"/>
    <w:link w:val="FooterChar"/>
    <w:uiPriority w:val="99"/>
    <w:unhideWhenUsed/>
    <w:rsid w:val="001D6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627"/>
  </w:style>
  <w:style w:type="character" w:styleId="Hyperlink">
    <w:name w:val="Hyperlink"/>
    <w:basedOn w:val="DefaultParagraphFont"/>
    <w:uiPriority w:val="99"/>
    <w:unhideWhenUsed/>
    <w:rsid w:val="001D6627"/>
    <w:rPr>
      <w:color w:val="0563C1" w:themeColor="hyperlink"/>
      <w:u w:val="single"/>
    </w:rPr>
  </w:style>
  <w:style w:type="paragraph" w:styleId="NormalWeb">
    <w:name w:val="Normal (Web)"/>
    <w:basedOn w:val="Normal"/>
    <w:uiPriority w:val="99"/>
    <w:semiHidden/>
    <w:unhideWhenUsed/>
    <w:rsid w:val="00D166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36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60314">
      <w:bodyDiv w:val="1"/>
      <w:marLeft w:val="0"/>
      <w:marRight w:val="0"/>
      <w:marTop w:val="0"/>
      <w:marBottom w:val="0"/>
      <w:divBdr>
        <w:top w:val="none" w:sz="0" w:space="0" w:color="auto"/>
        <w:left w:val="none" w:sz="0" w:space="0" w:color="auto"/>
        <w:bottom w:val="none" w:sz="0" w:space="0" w:color="auto"/>
        <w:right w:val="none" w:sz="0" w:space="0" w:color="auto"/>
      </w:divBdr>
    </w:div>
    <w:div w:id="595404699">
      <w:bodyDiv w:val="1"/>
      <w:marLeft w:val="0"/>
      <w:marRight w:val="0"/>
      <w:marTop w:val="0"/>
      <w:marBottom w:val="0"/>
      <w:divBdr>
        <w:top w:val="none" w:sz="0" w:space="0" w:color="auto"/>
        <w:left w:val="none" w:sz="0" w:space="0" w:color="auto"/>
        <w:bottom w:val="none" w:sz="0" w:space="0" w:color="auto"/>
        <w:right w:val="none" w:sz="0" w:space="0" w:color="auto"/>
      </w:divBdr>
    </w:div>
    <w:div w:id="6774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french@stgcc.co.uk" TargetMode="External"/><Relationship Id="rId13" Type="http://schemas.openxmlformats.org/officeDocument/2006/relationships/hyperlink" Target="https://www.youtube.com/watch?v=Im0tHRs9Bng"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mgaskin@stgcc.co.uk" TargetMode="External"/><Relationship Id="rId12" Type="http://schemas.openxmlformats.org/officeDocument/2006/relationships/hyperlink" Target="http://www.coolgeography.co.uk/GCSE/AQA/Changing%20Urban/Shanties/Squatter%20settlements.ht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qxhbk7/revision/3"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hsira@stgcc.co.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kclark@stgcc.co.uk" TargetMode="External"/><Relationship Id="rId14" Type="http://schemas.openxmlformats.org/officeDocument/2006/relationships/hyperlink" Target="https://www.youtube.com/watch?v=l-yjpvzGKZQ"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1166</Words>
  <Characters>6651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stgcc.local</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Clark</dc:creator>
  <cp:keywords/>
  <dc:description/>
  <cp:lastModifiedBy>Kieran Clark</cp:lastModifiedBy>
  <cp:revision>7</cp:revision>
  <dcterms:created xsi:type="dcterms:W3CDTF">2020-03-17T08:04:00Z</dcterms:created>
  <dcterms:modified xsi:type="dcterms:W3CDTF">2020-03-17T16:18:00Z</dcterms:modified>
</cp:coreProperties>
</file>