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78C23" w14:textId="77777777" w:rsidR="0092313D" w:rsidRDefault="00DC7A16" w:rsidP="00DC7A16">
      <w:pPr>
        <w:jc w:val="both"/>
        <w:rPr>
          <w:sz w:val="28"/>
          <w:szCs w:val="28"/>
        </w:rPr>
      </w:pPr>
      <w:r w:rsidRPr="00DC7A16">
        <w:rPr>
          <w:sz w:val="28"/>
          <w:szCs w:val="28"/>
        </w:rPr>
        <w:t xml:space="preserve">Dear Y11, all work has been handed to you in your yellow files. </w:t>
      </w:r>
    </w:p>
    <w:p w14:paraId="4ADEDB73" w14:textId="4340AD55" w:rsidR="0092313D" w:rsidRDefault="0092313D" w:rsidP="00DC7A16">
      <w:pPr>
        <w:jc w:val="both"/>
        <w:rPr>
          <w:sz w:val="28"/>
          <w:szCs w:val="28"/>
        </w:rPr>
      </w:pPr>
      <w:r>
        <w:rPr>
          <w:noProof/>
          <w:sz w:val="28"/>
          <w:szCs w:val="28"/>
        </w:rPr>
        <w:drawing>
          <wp:anchor distT="0" distB="0" distL="114300" distR="114300" simplePos="0" relativeHeight="251658240" behindDoc="0" locked="0" layoutInCell="1" allowOverlap="1" wp14:anchorId="24F48B20" wp14:editId="10B60A58">
            <wp:simplePos x="0" y="0"/>
            <wp:positionH relativeFrom="column">
              <wp:posOffset>-45085</wp:posOffset>
            </wp:positionH>
            <wp:positionV relativeFrom="paragraph">
              <wp:posOffset>133121</wp:posOffset>
            </wp:positionV>
            <wp:extent cx="1483360" cy="2038350"/>
            <wp:effectExtent l="0" t="0" r="254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3-17 at 13.38.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3360" cy="2038350"/>
                    </a:xfrm>
                    <a:prstGeom prst="rect">
                      <a:avLst/>
                    </a:prstGeom>
                  </pic:spPr>
                </pic:pic>
              </a:graphicData>
            </a:graphic>
            <wp14:sizeRelH relativeFrom="page">
              <wp14:pctWidth>0</wp14:pctWidth>
            </wp14:sizeRelH>
            <wp14:sizeRelV relativeFrom="page">
              <wp14:pctHeight>0</wp14:pctHeight>
            </wp14:sizeRelV>
          </wp:anchor>
        </w:drawing>
      </w:r>
    </w:p>
    <w:p w14:paraId="093B9EBB" w14:textId="7DD659C5" w:rsidR="0092313D" w:rsidRDefault="0092313D" w:rsidP="00DC7A16">
      <w:pPr>
        <w:jc w:val="both"/>
        <w:rPr>
          <w:sz w:val="28"/>
          <w:szCs w:val="28"/>
        </w:rPr>
      </w:pPr>
      <w:r>
        <w:rPr>
          <w:sz w:val="28"/>
          <w:szCs w:val="28"/>
        </w:rPr>
        <w:t xml:space="preserve">The first task I would like you to do is to work through the ‘blood brothers workbook’ pack I put into your files. This will really help to strengthen your knowledge and understanding of for your summer exam. </w:t>
      </w:r>
      <w:bookmarkStart w:id="0" w:name="_GoBack"/>
      <w:bookmarkEnd w:id="0"/>
    </w:p>
    <w:p w14:paraId="2A8DA869" w14:textId="77777777" w:rsidR="0092313D" w:rsidRDefault="0092313D" w:rsidP="00DC7A16">
      <w:pPr>
        <w:jc w:val="both"/>
        <w:rPr>
          <w:sz w:val="28"/>
          <w:szCs w:val="28"/>
        </w:rPr>
      </w:pPr>
    </w:p>
    <w:p w14:paraId="23551740" w14:textId="28456B15" w:rsidR="0053797B" w:rsidRPr="00DC7A16" w:rsidRDefault="0092313D" w:rsidP="00DC7A16">
      <w:pPr>
        <w:jc w:val="both"/>
        <w:rPr>
          <w:sz w:val="28"/>
          <w:szCs w:val="28"/>
        </w:rPr>
      </w:pPr>
      <w:r>
        <w:rPr>
          <w:noProof/>
          <w:sz w:val="28"/>
          <w:szCs w:val="28"/>
        </w:rPr>
        <w:drawing>
          <wp:anchor distT="0" distB="0" distL="114300" distR="114300" simplePos="0" relativeHeight="251659264" behindDoc="0" locked="0" layoutInCell="1" allowOverlap="1" wp14:anchorId="04426DCE" wp14:editId="264B2F0A">
            <wp:simplePos x="0" y="0"/>
            <wp:positionH relativeFrom="column">
              <wp:posOffset>4227195</wp:posOffset>
            </wp:positionH>
            <wp:positionV relativeFrom="paragraph">
              <wp:posOffset>31979</wp:posOffset>
            </wp:positionV>
            <wp:extent cx="1541780" cy="19704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3-17 at 13.40.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1780" cy="197040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Once you have done that I would like you to </w:t>
      </w:r>
      <w:r w:rsidR="00DC7A16" w:rsidRPr="00DC7A16">
        <w:rPr>
          <w:sz w:val="28"/>
          <w:szCs w:val="28"/>
        </w:rPr>
        <w:t xml:space="preserve">Each page that I would like you to focus on has a pink post-it note on. If the post-it notes has </w:t>
      </w:r>
      <w:r w:rsidR="00DC7A16" w:rsidRPr="00C74634">
        <w:rPr>
          <w:b/>
          <w:sz w:val="28"/>
          <w:szCs w:val="28"/>
          <w:highlight w:val="magenta"/>
        </w:rPr>
        <w:t>C</w:t>
      </w:r>
      <w:r w:rsidR="00DC7A16" w:rsidRPr="00C74634">
        <w:rPr>
          <w:b/>
          <w:sz w:val="28"/>
          <w:szCs w:val="28"/>
        </w:rPr>
        <w:t xml:space="preserve"> </w:t>
      </w:r>
      <w:r w:rsidR="00DC7A16" w:rsidRPr="00DC7A16">
        <w:rPr>
          <w:sz w:val="28"/>
          <w:szCs w:val="28"/>
        </w:rPr>
        <w:t xml:space="preserve">then I need you to consolidate the page into notes for you to use in revision, if the note has </w:t>
      </w:r>
      <w:r w:rsidR="00DC7A16" w:rsidRPr="00C74634">
        <w:rPr>
          <w:b/>
          <w:sz w:val="28"/>
          <w:szCs w:val="28"/>
          <w:highlight w:val="magenta"/>
        </w:rPr>
        <w:t>R</w:t>
      </w:r>
      <w:r w:rsidR="00DC7A16" w:rsidRPr="00C74634">
        <w:rPr>
          <w:b/>
          <w:sz w:val="28"/>
          <w:szCs w:val="28"/>
        </w:rPr>
        <w:t xml:space="preserve"> t</w:t>
      </w:r>
      <w:r w:rsidR="00DC7A16" w:rsidRPr="00DC7A16">
        <w:rPr>
          <w:sz w:val="28"/>
          <w:szCs w:val="28"/>
        </w:rPr>
        <w:t xml:space="preserve">hen read this page and make notes if needed. </w:t>
      </w:r>
    </w:p>
    <w:p w14:paraId="1269AA39" w14:textId="0BDA6DF0" w:rsidR="00DC7A16" w:rsidRPr="00DC7A16" w:rsidRDefault="00DC7A16" w:rsidP="00DC7A16">
      <w:pPr>
        <w:jc w:val="both"/>
        <w:rPr>
          <w:sz w:val="28"/>
          <w:szCs w:val="28"/>
        </w:rPr>
      </w:pPr>
    </w:p>
    <w:p w14:paraId="7AB41A7B" w14:textId="646CFD94" w:rsidR="00DC7A16" w:rsidRDefault="00DC7A16" w:rsidP="00DC7A16">
      <w:pPr>
        <w:jc w:val="both"/>
        <w:rPr>
          <w:sz w:val="28"/>
          <w:szCs w:val="28"/>
        </w:rPr>
      </w:pPr>
      <w:r w:rsidRPr="00DC7A16">
        <w:rPr>
          <w:sz w:val="28"/>
          <w:szCs w:val="28"/>
        </w:rPr>
        <w:t xml:space="preserve">You need to work through all the pages and I will be taking in your cards when you get back to school to see the notes that you have made. </w:t>
      </w:r>
    </w:p>
    <w:p w14:paraId="6A68CF5A" w14:textId="4C0649AE" w:rsidR="00DC7A16" w:rsidRDefault="00DC7A16" w:rsidP="00DC7A16">
      <w:pPr>
        <w:jc w:val="both"/>
        <w:rPr>
          <w:sz w:val="28"/>
          <w:szCs w:val="28"/>
        </w:rPr>
      </w:pPr>
    </w:p>
    <w:p w14:paraId="51E79479" w14:textId="77777777" w:rsidR="00DC7A16" w:rsidRDefault="00DC7A16" w:rsidP="00DC7A16">
      <w:pPr>
        <w:jc w:val="both"/>
        <w:rPr>
          <w:sz w:val="28"/>
          <w:szCs w:val="28"/>
        </w:rPr>
      </w:pPr>
      <w:r>
        <w:rPr>
          <w:sz w:val="28"/>
          <w:szCs w:val="28"/>
        </w:rPr>
        <w:t xml:space="preserve">Don’t forget about expanding your notes for Miss Saigon, this is a huge 32 mark question and you must spend time going over your notes and expanding. </w:t>
      </w:r>
    </w:p>
    <w:p w14:paraId="3C37CB8F" w14:textId="77777777" w:rsidR="00DC7A16" w:rsidRDefault="00DC7A16" w:rsidP="00DC7A16">
      <w:pPr>
        <w:jc w:val="both"/>
        <w:rPr>
          <w:sz w:val="28"/>
          <w:szCs w:val="28"/>
        </w:rPr>
      </w:pPr>
    </w:p>
    <w:p w14:paraId="4389127A" w14:textId="2D584E94" w:rsidR="00DC7A16" w:rsidRDefault="00DC7A16" w:rsidP="00DC7A16">
      <w:pPr>
        <w:jc w:val="both"/>
        <w:rPr>
          <w:sz w:val="28"/>
          <w:szCs w:val="28"/>
        </w:rPr>
      </w:pPr>
      <w:r>
        <w:rPr>
          <w:sz w:val="28"/>
          <w:szCs w:val="28"/>
        </w:rPr>
        <w:t xml:space="preserve">In your packs I have put 2 other books for you with practice questions. If you want to give a theatre review a go, then you can screen shot it and email it to me and I’ll look at it and send it back. Make sure to time yourselves, don’t let yourself have any longer than 35 mins, as this will be all the time you have in your exam. </w:t>
      </w:r>
    </w:p>
    <w:p w14:paraId="2FCB433B" w14:textId="63BCF55A" w:rsidR="0092313D" w:rsidRDefault="0092313D" w:rsidP="00DC7A16">
      <w:pPr>
        <w:jc w:val="both"/>
        <w:rPr>
          <w:sz w:val="28"/>
          <w:szCs w:val="28"/>
        </w:rPr>
      </w:pPr>
    </w:p>
    <w:p w14:paraId="631D726F" w14:textId="52312946" w:rsidR="0092313D" w:rsidRDefault="0092313D" w:rsidP="00DC7A16">
      <w:pPr>
        <w:jc w:val="both"/>
        <w:rPr>
          <w:sz w:val="28"/>
          <w:szCs w:val="28"/>
        </w:rPr>
      </w:pPr>
      <w:r>
        <w:rPr>
          <w:sz w:val="28"/>
          <w:szCs w:val="28"/>
        </w:rPr>
        <w:t xml:space="preserve">If you need me can you email me on </w:t>
      </w:r>
      <w:hyperlink r:id="rId8" w:history="1">
        <w:r w:rsidRPr="005A7858">
          <w:rPr>
            <w:rStyle w:val="Hyperlink"/>
            <w:sz w:val="28"/>
            <w:szCs w:val="28"/>
          </w:rPr>
          <w:t>sdrummond@stgcc.co.uk</w:t>
        </w:r>
      </w:hyperlink>
      <w:r>
        <w:rPr>
          <w:sz w:val="28"/>
          <w:szCs w:val="28"/>
        </w:rPr>
        <w:t xml:space="preserve"> </w:t>
      </w:r>
    </w:p>
    <w:p w14:paraId="4309426A" w14:textId="5545AA22" w:rsidR="0079282C" w:rsidRDefault="0079282C" w:rsidP="00DC7A16">
      <w:pPr>
        <w:jc w:val="both"/>
        <w:rPr>
          <w:sz w:val="28"/>
          <w:szCs w:val="28"/>
        </w:rPr>
      </w:pPr>
    </w:p>
    <w:p w14:paraId="6C9CBB15" w14:textId="68A63303" w:rsidR="0079282C" w:rsidRDefault="0079282C" w:rsidP="00DC7A16">
      <w:pPr>
        <w:jc w:val="both"/>
        <w:rPr>
          <w:sz w:val="28"/>
          <w:szCs w:val="28"/>
        </w:rPr>
      </w:pPr>
      <w:r>
        <w:rPr>
          <w:sz w:val="28"/>
          <w:szCs w:val="28"/>
        </w:rPr>
        <w:t>Mrs Drummond x</w:t>
      </w:r>
    </w:p>
    <w:p w14:paraId="7C96B0E0" w14:textId="77777777" w:rsidR="00DC7A16" w:rsidRDefault="00DC7A16" w:rsidP="00DC7A16">
      <w:pPr>
        <w:jc w:val="both"/>
        <w:rPr>
          <w:sz w:val="28"/>
          <w:szCs w:val="28"/>
        </w:rPr>
      </w:pPr>
    </w:p>
    <w:p w14:paraId="3C0C8A6B" w14:textId="77777777" w:rsidR="00DC7A16" w:rsidRPr="00DC7A16" w:rsidRDefault="00DC7A16" w:rsidP="00DC7A16">
      <w:pPr>
        <w:jc w:val="both"/>
        <w:rPr>
          <w:sz w:val="28"/>
          <w:szCs w:val="28"/>
        </w:rPr>
      </w:pPr>
    </w:p>
    <w:sectPr w:rsidR="00DC7A16" w:rsidRPr="00DC7A16" w:rsidSect="00F77069">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928EA" w14:textId="77777777" w:rsidR="00B020E2" w:rsidRDefault="00B020E2" w:rsidP="00187D46">
      <w:r>
        <w:separator/>
      </w:r>
    </w:p>
  </w:endnote>
  <w:endnote w:type="continuationSeparator" w:id="0">
    <w:p w14:paraId="20B120E5" w14:textId="77777777" w:rsidR="00B020E2" w:rsidRDefault="00B020E2" w:rsidP="0018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7C9F2" w14:textId="77777777" w:rsidR="00CA675C" w:rsidRDefault="00CA6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279A" w14:textId="77777777" w:rsidR="00CA675C" w:rsidRDefault="00CA6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A549D" w14:textId="77777777" w:rsidR="00CA675C" w:rsidRDefault="00CA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A5964" w14:textId="77777777" w:rsidR="00B020E2" w:rsidRDefault="00B020E2" w:rsidP="00187D46">
      <w:r>
        <w:separator/>
      </w:r>
    </w:p>
  </w:footnote>
  <w:footnote w:type="continuationSeparator" w:id="0">
    <w:p w14:paraId="6486F6ED" w14:textId="77777777" w:rsidR="00B020E2" w:rsidRDefault="00B020E2" w:rsidP="00187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2E72" w14:textId="77777777" w:rsidR="00CA675C" w:rsidRDefault="00CA6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6EB2" w14:textId="77777777" w:rsidR="00187D46" w:rsidRPr="00CA675C" w:rsidRDefault="00187D46" w:rsidP="00187D46">
    <w:pPr>
      <w:jc w:val="center"/>
      <w:rPr>
        <w:sz w:val="40"/>
        <w:szCs w:val="40"/>
      </w:rPr>
    </w:pPr>
    <w:r w:rsidRPr="00CA675C">
      <w:rPr>
        <w:sz w:val="40"/>
        <w:szCs w:val="40"/>
      </w:rPr>
      <w:t>Y</w:t>
    </w:r>
    <w:r w:rsidR="00AB6456">
      <w:rPr>
        <w:sz w:val="40"/>
        <w:szCs w:val="40"/>
      </w:rPr>
      <w:t>1</w:t>
    </w:r>
    <w:r w:rsidR="005E142D">
      <w:rPr>
        <w:sz w:val="40"/>
        <w:szCs w:val="40"/>
      </w:rPr>
      <w:t>1</w:t>
    </w:r>
    <w:r w:rsidRPr="00CA675C">
      <w:rPr>
        <w:sz w:val="40"/>
        <w:szCs w:val="40"/>
      </w:rPr>
      <w:t xml:space="preserve"> Drama</w:t>
    </w:r>
  </w:p>
  <w:p w14:paraId="24238B0B" w14:textId="77777777" w:rsidR="00187D46" w:rsidRDefault="00187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29B3F" w14:textId="77777777" w:rsidR="00CA675C" w:rsidRDefault="00CA6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46"/>
    <w:rsid w:val="00187D46"/>
    <w:rsid w:val="00330661"/>
    <w:rsid w:val="00395DE1"/>
    <w:rsid w:val="00524D6C"/>
    <w:rsid w:val="005E142D"/>
    <w:rsid w:val="006C47E8"/>
    <w:rsid w:val="00717AE2"/>
    <w:rsid w:val="0079282C"/>
    <w:rsid w:val="00906233"/>
    <w:rsid w:val="0092313D"/>
    <w:rsid w:val="00990196"/>
    <w:rsid w:val="009A6672"/>
    <w:rsid w:val="00AB6456"/>
    <w:rsid w:val="00B020E2"/>
    <w:rsid w:val="00B7709E"/>
    <w:rsid w:val="00C35DBE"/>
    <w:rsid w:val="00C74634"/>
    <w:rsid w:val="00C85FCF"/>
    <w:rsid w:val="00CA675C"/>
    <w:rsid w:val="00DB3690"/>
    <w:rsid w:val="00DC7A16"/>
    <w:rsid w:val="00EF0AAE"/>
    <w:rsid w:val="00F7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7CE5"/>
  <w15:chartTrackingRefBased/>
  <w15:docId w15:val="{FB748998-4F68-9A41-83A4-64ED7506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D46"/>
    <w:pPr>
      <w:tabs>
        <w:tab w:val="center" w:pos="4680"/>
        <w:tab w:val="right" w:pos="9360"/>
      </w:tabs>
    </w:pPr>
  </w:style>
  <w:style w:type="character" w:customStyle="1" w:styleId="HeaderChar">
    <w:name w:val="Header Char"/>
    <w:basedOn w:val="DefaultParagraphFont"/>
    <w:link w:val="Header"/>
    <w:uiPriority w:val="99"/>
    <w:rsid w:val="00187D46"/>
  </w:style>
  <w:style w:type="paragraph" w:styleId="Footer">
    <w:name w:val="footer"/>
    <w:basedOn w:val="Normal"/>
    <w:link w:val="FooterChar"/>
    <w:uiPriority w:val="99"/>
    <w:unhideWhenUsed/>
    <w:rsid w:val="00187D46"/>
    <w:pPr>
      <w:tabs>
        <w:tab w:val="center" w:pos="4680"/>
        <w:tab w:val="right" w:pos="9360"/>
      </w:tabs>
    </w:pPr>
  </w:style>
  <w:style w:type="character" w:customStyle="1" w:styleId="FooterChar">
    <w:name w:val="Footer Char"/>
    <w:basedOn w:val="DefaultParagraphFont"/>
    <w:link w:val="Footer"/>
    <w:uiPriority w:val="99"/>
    <w:rsid w:val="00187D46"/>
  </w:style>
  <w:style w:type="character" w:styleId="Hyperlink">
    <w:name w:val="Hyperlink"/>
    <w:basedOn w:val="DefaultParagraphFont"/>
    <w:uiPriority w:val="99"/>
    <w:unhideWhenUsed/>
    <w:rsid w:val="0092313D"/>
    <w:rPr>
      <w:color w:val="0563C1" w:themeColor="hyperlink"/>
      <w:u w:val="single"/>
    </w:rPr>
  </w:style>
  <w:style w:type="character" w:styleId="UnresolvedMention">
    <w:name w:val="Unresolved Mention"/>
    <w:basedOn w:val="DefaultParagraphFont"/>
    <w:uiPriority w:val="99"/>
    <w:semiHidden/>
    <w:unhideWhenUsed/>
    <w:rsid w:val="00923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ummond@stgcc.co.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2020-03-16T12:37:00Z</dcterms:created>
  <dcterms:modified xsi:type="dcterms:W3CDTF">2020-03-17T14:15:00Z</dcterms:modified>
</cp:coreProperties>
</file>